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610581508"/>
        <w:docPartObj>
          <w:docPartGallery w:val="Cover Pages"/>
          <w:docPartUnique/>
        </w:docPartObj>
      </w:sdtPr>
      <w:sdtEndPr>
        <w:rPr>
          <w:sz w:val="28"/>
          <w:szCs w:val="28"/>
        </w:rPr>
      </w:sdtEndPr>
      <w:sdtContent>
        <w:p w:rsidR="002111FE" w:rsidRDefault="002111FE" w:rsidP="00810459">
          <w:pPr>
            <w:ind w:left="4536"/>
            <w:jc w:val="center"/>
          </w:pPr>
          <w:r>
            <w:t xml:space="preserve">                                                         </w:t>
          </w:r>
        </w:p>
        <w:p w:rsidR="002111FE" w:rsidRDefault="002111FE" w:rsidP="00810459">
          <w:pPr>
            <w:ind w:left="4536"/>
            <w:jc w:val="center"/>
          </w:pPr>
        </w:p>
        <w:p w:rsidR="002111FE" w:rsidRDefault="002111FE" w:rsidP="00810459">
          <w:pPr>
            <w:ind w:left="4536"/>
            <w:jc w:val="center"/>
          </w:pPr>
          <w:r>
            <w:t xml:space="preserve">                                               </w:t>
          </w:r>
          <w:r w:rsidR="00810459">
            <w:t>Приложение №4</w:t>
          </w:r>
        </w:p>
        <w:p w:rsidR="00AF2064" w:rsidRDefault="002111FE" w:rsidP="00810459">
          <w:pPr>
            <w:ind w:left="4536"/>
            <w:jc w:val="center"/>
            <w:rPr>
              <w:sz w:val="28"/>
              <w:szCs w:val="28"/>
            </w:rPr>
          </w:pPr>
          <w:r>
            <w:t xml:space="preserve">                                                         </w:t>
          </w:r>
          <w:r w:rsidR="00810459">
            <w:t xml:space="preserve"> к договору №____ от____</w:t>
          </w:r>
        </w:p>
        <w:p w:rsidR="006E71E0" w:rsidRDefault="006E71E0" w:rsidP="00AF2064">
          <w:pPr>
            <w:ind w:left="4536"/>
            <w:jc w:val="center"/>
            <w:rPr>
              <w:sz w:val="28"/>
              <w:szCs w:val="28"/>
            </w:rPr>
          </w:pPr>
        </w:p>
        <w:p w:rsidR="006E71E0" w:rsidRDefault="006E71E0" w:rsidP="00AF2064">
          <w:pPr>
            <w:ind w:left="4536"/>
            <w:jc w:val="center"/>
            <w:rPr>
              <w:sz w:val="28"/>
              <w:szCs w:val="28"/>
            </w:rPr>
          </w:pPr>
        </w:p>
        <w:p w:rsidR="006E71E0" w:rsidRDefault="006E71E0" w:rsidP="00AF2064">
          <w:pPr>
            <w:ind w:left="4536"/>
            <w:jc w:val="center"/>
            <w:rPr>
              <w:sz w:val="28"/>
              <w:szCs w:val="28"/>
            </w:rPr>
          </w:pPr>
        </w:p>
        <w:p w:rsidR="006E71E0" w:rsidRDefault="006E71E0" w:rsidP="00AF2064">
          <w:pPr>
            <w:ind w:left="4536"/>
            <w:jc w:val="center"/>
            <w:rPr>
              <w:sz w:val="28"/>
              <w:szCs w:val="28"/>
            </w:rPr>
          </w:pPr>
        </w:p>
        <w:p w:rsidR="006E71E0" w:rsidRDefault="006E71E0" w:rsidP="00AF2064">
          <w:pPr>
            <w:ind w:left="4536"/>
            <w:jc w:val="center"/>
            <w:rPr>
              <w:sz w:val="28"/>
              <w:szCs w:val="28"/>
            </w:rPr>
          </w:pPr>
        </w:p>
        <w:p w:rsidR="006E71E0" w:rsidRDefault="006E71E0" w:rsidP="00AF2064">
          <w:pPr>
            <w:ind w:left="4536"/>
            <w:jc w:val="center"/>
            <w:rPr>
              <w:sz w:val="28"/>
              <w:szCs w:val="28"/>
            </w:rPr>
          </w:pPr>
        </w:p>
        <w:p w:rsidR="00AF2064" w:rsidRDefault="00AF2064"/>
        <w:p w:rsidR="006E71E0" w:rsidRDefault="006E71E0"/>
        <w:p w:rsidR="006E71E0" w:rsidRDefault="006E71E0"/>
        <w:p w:rsidR="006E71E0" w:rsidRDefault="006E71E0"/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2" w:space="0" w:color="5B9BD5" w:themeColor="accent1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7925"/>
          </w:tblGrid>
          <w:tr w:rsidR="00AF2064">
            <w:sdt>
              <w:sdtPr>
                <w:rPr>
                  <w:color w:val="2E74B5" w:themeColor="accent1" w:themeShade="BF"/>
                  <w:sz w:val="24"/>
                  <w:szCs w:val="24"/>
                </w:rPr>
                <w:alias w:val="Организация"/>
                <w:id w:val="13406915"/>
                <w:placeholder>
                  <w:docPart w:val="84E0968A5FCE4E40A61F7F418A91F25F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/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AF2064" w:rsidRDefault="00366543" w:rsidP="00366543">
                    <w:pPr>
                      <w:pStyle w:val="a9"/>
                      <w:rPr>
                        <w:color w:val="2E74B5" w:themeColor="accent1" w:themeShade="BF"/>
                        <w:sz w:val="24"/>
                      </w:rPr>
                    </w:pPr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>ПАО</w:t>
                    </w:r>
                    <w:r w:rsidR="00595782">
                      <w:rPr>
                        <w:color w:val="2E74B5" w:themeColor="accent1" w:themeShade="BF"/>
                        <w:sz w:val="24"/>
                        <w:szCs w:val="24"/>
                      </w:rPr>
                      <w:t xml:space="preserve"> «Башинформсвязь»</w:t>
                    </w:r>
                  </w:p>
                </w:tc>
              </w:sdtContent>
            </w:sdt>
          </w:tr>
          <w:tr w:rsidR="00AF2064">
            <w:tc>
              <w:tcPr>
                <w:tcW w:w="7672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5B9BD5" w:themeColor="accent1"/>
                    <w:sz w:val="88"/>
                    <w:szCs w:val="88"/>
                  </w:rPr>
                  <w:alias w:val="Название"/>
                  <w:id w:val="13406919"/>
                  <w:placeholder>
                    <w:docPart w:val="74DEBF348D4249FC953D598689C3A432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/>
                <w:sdtContent>
                  <w:p w:rsidR="00AF2064" w:rsidRDefault="00AF2064" w:rsidP="00BA4EBA">
                    <w:pPr>
                      <w:pStyle w:val="a9"/>
                      <w:spacing w:line="216" w:lineRule="auto"/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</w:pPr>
                    <w:r w:rsidRPr="00AF2064"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 xml:space="preserve">Технические требования к </w:t>
                    </w:r>
                    <w:r w:rsidR="00BA4EBA"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>опоре пропитанной</w:t>
                    </w:r>
                  </w:p>
                </w:sdtContent>
              </w:sdt>
            </w:tc>
          </w:tr>
          <w:tr w:rsidR="00AF2064">
            <w:sdt>
              <w:sdtPr>
                <w:rPr>
                  <w:color w:val="2E74B5" w:themeColor="accent1" w:themeShade="BF"/>
                  <w:sz w:val="24"/>
                  <w:szCs w:val="24"/>
                </w:rPr>
                <w:alias w:val="Подзаголовок"/>
                <w:id w:val="13406923"/>
                <w:placeholder>
                  <w:docPart w:val="550BBAD5622C4BE99E6508A4C70011AA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AF2064" w:rsidRDefault="008030C3" w:rsidP="00BA4EBA">
                    <w:pPr>
                      <w:pStyle w:val="a9"/>
                      <w:rPr>
                        <w:color w:val="2E74B5" w:themeColor="accent1" w:themeShade="BF"/>
                        <w:sz w:val="24"/>
                      </w:rPr>
                    </w:pPr>
                    <w:r w:rsidRPr="00366543">
                      <w:rPr>
                        <w:color w:val="2E74B5" w:themeColor="accent1" w:themeShade="BF"/>
                        <w:sz w:val="24"/>
                        <w:szCs w:val="24"/>
                      </w:rPr>
                      <w:t xml:space="preserve">L= </w:t>
                    </w:r>
                    <w:r w:rsidR="00BA4EBA" w:rsidRPr="00366543">
                      <w:rPr>
                        <w:color w:val="2E74B5" w:themeColor="accent1" w:themeShade="BF"/>
                        <w:sz w:val="24"/>
                        <w:szCs w:val="24"/>
                      </w:rPr>
                      <w:t>8,0 м</w:t>
                    </w:r>
                  </w:p>
                </w:tc>
              </w:sdtContent>
            </w:sdt>
          </w:tr>
        </w:tbl>
        <w:tbl>
          <w:tblPr>
            <w:tblpPr w:leftFromText="187" w:rightFromText="187" w:horzAnchor="margin" w:tblpXSpec="center" w:tblpYSpec="bottom"/>
            <w:tblW w:w="3857" w:type="pct"/>
            <w:tblLook w:val="04A0" w:firstRow="1" w:lastRow="0" w:firstColumn="1" w:lastColumn="0" w:noHBand="0" w:noVBand="1"/>
          </w:tblPr>
          <w:tblGrid>
            <w:gridCol w:w="7653"/>
          </w:tblGrid>
          <w:tr w:rsidR="00AF2064" w:rsidTr="002C0E91">
            <w:trPr>
              <w:trHeight w:val="1060"/>
            </w:trPr>
            <w:tc>
              <w:tcPr>
                <w:tcW w:w="722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5B9BD5" w:themeColor="accent1"/>
                    <w:sz w:val="28"/>
                    <w:szCs w:val="28"/>
                  </w:rPr>
                  <w:alias w:val="Автор"/>
                  <w:id w:val="13406928"/>
                  <w:placeholder>
                    <w:docPart w:val="BD4CC7DF90B544C29A3810AF06DBF261"/>
                  </w:placeholder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EndPr/>
                <w:sdtContent>
                  <w:p w:rsidR="00AF2064" w:rsidRDefault="00AF2064" w:rsidP="00BE1B00">
                    <w:pPr>
                      <w:pStyle w:val="a9"/>
                      <w:jc w:val="center"/>
                      <w:rPr>
                        <w:color w:val="5B9BD5" w:themeColor="accent1"/>
                        <w:sz w:val="28"/>
                        <w:szCs w:val="28"/>
                      </w:rPr>
                    </w:pPr>
                    <w:r>
                      <w:rPr>
                        <w:color w:val="5B9BD5" w:themeColor="accent1"/>
                        <w:sz w:val="28"/>
                        <w:szCs w:val="28"/>
                      </w:rPr>
                      <w:t>Уфа</w:t>
                    </w:r>
                  </w:p>
                </w:sdtContent>
              </w:sdt>
              <w:p w:rsidR="00AF2064" w:rsidRDefault="00AF2064">
                <w:pPr>
                  <w:pStyle w:val="a9"/>
                  <w:rPr>
                    <w:color w:val="5B9BD5" w:themeColor="accent1"/>
                  </w:rPr>
                </w:pPr>
              </w:p>
            </w:tc>
          </w:tr>
        </w:tbl>
        <w:p w:rsidR="00AF2064" w:rsidRDefault="00AF2064">
          <w:pPr>
            <w:rPr>
              <w:sz w:val="28"/>
              <w:szCs w:val="28"/>
            </w:rPr>
          </w:pPr>
          <w:r>
            <w:rPr>
              <w:sz w:val="28"/>
              <w:szCs w:val="28"/>
            </w:rPr>
            <w:br w:type="page"/>
          </w:r>
        </w:p>
      </w:sdtContent>
    </w:sdt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98257665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636346" w:rsidRDefault="00636346">
          <w:pPr>
            <w:pStyle w:val="a4"/>
          </w:pPr>
          <w:r>
            <w:t>Оглавление</w:t>
          </w:r>
        </w:p>
        <w:p w:rsidR="001049E1" w:rsidRDefault="00636346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17480635" w:history="1">
            <w:r w:rsidR="00810459">
              <w:rPr>
                <w:rStyle w:val="a5"/>
                <w:noProof/>
              </w:rPr>
              <w:t>1.</w:t>
            </w:r>
            <w:r w:rsidR="001049E1">
              <w:rPr>
                <w:rFonts w:eastAsiaTheme="minorEastAsia"/>
                <w:noProof/>
                <w:lang w:eastAsia="ru-RU"/>
              </w:rPr>
              <w:tab/>
            </w:r>
            <w:r w:rsidR="001049E1" w:rsidRPr="00521B7C">
              <w:rPr>
                <w:rStyle w:val="a5"/>
                <w:noProof/>
              </w:rPr>
              <w:t>ЦЕЛЬ ПРИОБРЕТЕНИЯ</w:t>
            </w:r>
            <w:r w:rsidR="001049E1">
              <w:rPr>
                <w:noProof/>
                <w:webHidden/>
              </w:rPr>
              <w:tab/>
            </w:r>
            <w:r w:rsidR="001049E1">
              <w:rPr>
                <w:noProof/>
                <w:webHidden/>
              </w:rPr>
              <w:fldChar w:fldCharType="begin"/>
            </w:r>
            <w:r w:rsidR="001049E1">
              <w:rPr>
                <w:noProof/>
                <w:webHidden/>
              </w:rPr>
              <w:instrText xml:space="preserve"> PAGEREF _Toc417480635 \h </w:instrText>
            </w:r>
            <w:r w:rsidR="001049E1">
              <w:rPr>
                <w:noProof/>
                <w:webHidden/>
              </w:rPr>
            </w:r>
            <w:r w:rsidR="001049E1">
              <w:rPr>
                <w:noProof/>
                <w:webHidden/>
              </w:rPr>
              <w:fldChar w:fldCharType="separate"/>
            </w:r>
            <w:r w:rsidR="001049E1">
              <w:rPr>
                <w:noProof/>
                <w:webHidden/>
              </w:rPr>
              <w:t>3</w:t>
            </w:r>
            <w:r w:rsidR="001049E1">
              <w:rPr>
                <w:noProof/>
                <w:webHidden/>
              </w:rPr>
              <w:fldChar w:fldCharType="end"/>
            </w:r>
          </w:hyperlink>
        </w:p>
        <w:p w:rsidR="001049E1" w:rsidRDefault="00790E3E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7480636" w:history="1">
            <w:r w:rsidR="00810459">
              <w:rPr>
                <w:rStyle w:val="a5"/>
                <w:noProof/>
              </w:rPr>
              <w:t>2.</w:t>
            </w:r>
            <w:r w:rsidR="001049E1">
              <w:rPr>
                <w:rFonts w:eastAsiaTheme="minorEastAsia"/>
                <w:noProof/>
                <w:lang w:eastAsia="ru-RU"/>
              </w:rPr>
              <w:tab/>
            </w:r>
            <w:r w:rsidR="001049E1" w:rsidRPr="00521B7C">
              <w:rPr>
                <w:rStyle w:val="a5"/>
                <w:noProof/>
              </w:rPr>
              <w:t>ОБЩИЕ ТРЕБОВАНИЯ</w:t>
            </w:r>
            <w:r w:rsidR="001049E1">
              <w:rPr>
                <w:noProof/>
                <w:webHidden/>
              </w:rPr>
              <w:tab/>
            </w:r>
            <w:r w:rsidR="001049E1">
              <w:rPr>
                <w:noProof/>
                <w:webHidden/>
              </w:rPr>
              <w:fldChar w:fldCharType="begin"/>
            </w:r>
            <w:r w:rsidR="001049E1">
              <w:rPr>
                <w:noProof/>
                <w:webHidden/>
              </w:rPr>
              <w:instrText xml:space="preserve"> PAGEREF _Toc417480636 \h </w:instrText>
            </w:r>
            <w:r w:rsidR="001049E1">
              <w:rPr>
                <w:noProof/>
                <w:webHidden/>
              </w:rPr>
            </w:r>
            <w:r w:rsidR="001049E1">
              <w:rPr>
                <w:noProof/>
                <w:webHidden/>
              </w:rPr>
              <w:fldChar w:fldCharType="separate"/>
            </w:r>
            <w:r w:rsidR="001049E1">
              <w:rPr>
                <w:noProof/>
                <w:webHidden/>
              </w:rPr>
              <w:t>3</w:t>
            </w:r>
            <w:r w:rsidR="001049E1">
              <w:rPr>
                <w:noProof/>
                <w:webHidden/>
              </w:rPr>
              <w:fldChar w:fldCharType="end"/>
            </w:r>
          </w:hyperlink>
        </w:p>
        <w:p w:rsidR="001049E1" w:rsidRDefault="00790E3E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7480637" w:history="1">
            <w:r w:rsidR="00810459">
              <w:rPr>
                <w:rStyle w:val="a5"/>
                <w:noProof/>
              </w:rPr>
              <w:t>3.</w:t>
            </w:r>
            <w:r w:rsidR="001049E1">
              <w:rPr>
                <w:rFonts w:eastAsiaTheme="minorEastAsia"/>
                <w:noProof/>
                <w:lang w:eastAsia="ru-RU"/>
              </w:rPr>
              <w:tab/>
            </w:r>
            <w:r w:rsidR="001049E1" w:rsidRPr="00521B7C">
              <w:rPr>
                <w:rStyle w:val="a5"/>
                <w:noProof/>
              </w:rPr>
              <w:t>ТРЕБОВАНИЯ К ПРОПИТКЕ</w:t>
            </w:r>
            <w:r w:rsidR="001049E1">
              <w:rPr>
                <w:noProof/>
                <w:webHidden/>
              </w:rPr>
              <w:tab/>
            </w:r>
            <w:r w:rsidR="001049E1">
              <w:rPr>
                <w:noProof/>
                <w:webHidden/>
              </w:rPr>
              <w:fldChar w:fldCharType="begin"/>
            </w:r>
            <w:r w:rsidR="001049E1">
              <w:rPr>
                <w:noProof/>
                <w:webHidden/>
              </w:rPr>
              <w:instrText xml:space="preserve"> PAGEREF _Toc417480637 \h </w:instrText>
            </w:r>
            <w:r w:rsidR="001049E1">
              <w:rPr>
                <w:noProof/>
                <w:webHidden/>
              </w:rPr>
            </w:r>
            <w:r w:rsidR="001049E1">
              <w:rPr>
                <w:noProof/>
                <w:webHidden/>
              </w:rPr>
              <w:fldChar w:fldCharType="separate"/>
            </w:r>
            <w:r w:rsidR="001049E1">
              <w:rPr>
                <w:noProof/>
                <w:webHidden/>
              </w:rPr>
              <w:t>3</w:t>
            </w:r>
            <w:r w:rsidR="001049E1">
              <w:rPr>
                <w:noProof/>
                <w:webHidden/>
              </w:rPr>
              <w:fldChar w:fldCharType="end"/>
            </w:r>
          </w:hyperlink>
        </w:p>
        <w:p w:rsidR="001049E1" w:rsidRDefault="00790E3E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7480638" w:history="1">
            <w:r w:rsidR="00810459">
              <w:rPr>
                <w:rStyle w:val="a5"/>
                <w:noProof/>
              </w:rPr>
              <w:t>4.</w:t>
            </w:r>
            <w:r w:rsidR="001049E1">
              <w:rPr>
                <w:rFonts w:eastAsiaTheme="minorEastAsia"/>
                <w:noProof/>
                <w:lang w:eastAsia="ru-RU"/>
              </w:rPr>
              <w:tab/>
            </w:r>
            <w:r w:rsidR="001049E1" w:rsidRPr="00521B7C">
              <w:rPr>
                <w:rStyle w:val="a5"/>
                <w:noProof/>
              </w:rPr>
              <w:t>ТРЕБОВАНИЯ К МАРКИРОВКЕ</w:t>
            </w:r>
            <w:r w:rsidR="001049E1">
              <w:rPr>
                <w:noProof/>
                <w:webHidden/>
              </w:rPr>
              <w:tab/>
            </w:r>
            <w:r w:rsidR="001049E1">
              <w:rPr>
                <w:noProof/>
                <w:webHidden/>
              </w:rPr>
              <w:fldChar w:fldCharType="begin"/>
            </w:r>
            <w:r w:rsidR="001049E1">
              <w:rPr>
                <w:noProof/>
                <w:webHidden/>
              </w:rPr>
              <w:instrText xml:space="preserve"> PAGEREF _Toc417480638 \h </w:instrText>
            </w:r>
            <w:r w:rsidR="001049E1">
              <w:rPr>
                <w:noProof/>
                <w:webHidden/>
              </w:rPr>
            </w:r>
            <w:r w:rsidR="001049E1">
              <w:rPr>
                <w:noProof/>
                <w:webHidden/>
              </w:rPr>
              <w:fldChar w:fldCharType="separate"/>
            </w:r>
            <w:r w:rsidR="001049E1">
              <w:rPr>
                <w:noProof/>
                <w:webHidden/>
              </w:rPr>
              <w:t>4</w:t>
            </w:r>
            <w:r w:rsidR="001049E1">
              <w:rPr>
                <w:noProof/>
                <w:webHidden/>
              </w:rPr>
              <w:fldChar w:fldCharType="end"/>
            </w:r>
          </w:hyperlink>
        </w:p>
        <w:p w:rsidR="001049E1" w:rsidRDefault="00790E3E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7480639" w:history="1">
            <w:r w:rsidR="00810459">
              <w:rPr>
                <w:rStyle w:val="a5"/>
                <w:noProof/>
              </w:rPr>
              <w:t>5.</w:t>
            </w:r>
            <w:r w:rsidR="001049E1">
              <w:rPr>
                <w:rFonts w:eastAsiaTheme="minorEastAsia"/>
                <w:noProof/>
                <w:lang w:eastAsia="ru-RU"/>
              </w:rPr>
              <w:tab/>
            </w:r>
            <w:r w:rsidR="001049E1" w:rsidRPr="00521B7C">
              <w:rPr>
                <w:rStyle w:val="a5"/>
                <w:noProof/>
              </w:rPr>
              <w:t>ТРЕБОВАНИЯ К ПРОИЗВОДИТЕЛЮ</w:t>
            </w:r>
            <w:r w:rsidR="001049E1">
              <w:rPr>
                <w:noProof/>
                <w:webHidden/>
              </w:rPr>
              <w:tab/>
            </w:r>
            <w:r w:rsidR="001049E1">
              <w:rPr>
                <w:noProof/>
                <w:webHidden/>
              </w:rPr>
              <w:fldChar w:fldCharType="begin"/>
            </w:r>
            <w:r w:rsidR="001049E1">
              <w:rPr>
                <w:noProof/>
                <w:webHidden/>
              </w:rPr>
              <w:instrText xml:space="preserve"> PAGEREF _Toc417480639 \h </w:instrText>
            </w:r>
            <w:r w:rsidR="001049E1">
              <w:rPr>
                <w:noProof/>
                <w:webHidden/>
              </w:rPr>
            </w:r>
            <w:r w:rsidR="001049E1">
              <w:rPr>
                <w:noProof/>
                <w:webHidden/>
              </w:rPr>
              <w:fldChar w:fldCharType="separate"/>
            </w:r>
            <w:r w:rsidR="001049E1">
              <w:rPr>
                <w:noProof/>
                <w:webHidden/>
              </w:rPr>
              <w:t>4</w:t>
            </w:r>
            <w:r w:rsidR="001049E1">
              <w:rPr>
                <w:noProof/>
                <w:webHidden/>
              </w:rPr>
              <w:fldChar w:fldCharType="end"/>
            </w:r>
          </w:hyperlink>
        </w:p>
        <w:p w:rsidR="001049E1" w:rsidRDefault="00790E3E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7480640" w:history="1">
            <w:r w:rsidR="00810459">
              <w:rPr>
                <w:rStyle w:val="a5"/>
                <w:noProof/>
              </w:rPr>
              <w:t>6.</w:t>
            </w:r>
            <w:r w:rsidR="001049E1">
              <w:rPr>
                <w:rFonts w:eastAsiaTheme="minorEastAsia"/>
                <w:noProof/>
                <w:lang w:eastAsia="ru-RU"/>
              </w:rPr>
              <w:tab/>
            </w:r>
            <w:r w:rsidR="001049E1" w:rsidRPr="00521B7C">
              <w:rPr>
                <w:rStyle w:val="a5"/>
                <w:noProof/>
              </w:rPr>
              <w:t>ТРЕБОВАНИЯ К ПОСТАВЛЯЕМОМУ ТОВАРУ</w:t>
            </w:r>
            <w:r w:rsidR="001049E1">
              <w:rPr>
                <w:noProof/>
                <w:webHidden/>
              </w:rPr>
              <w:tab/>
            </w:r>
            <w:r w:rsidR="001049E1">
              <w:rPr>
                <w:noProof/>
                <w:webHidden/>
              </w:rPr>
              <w:fldChar w:fldCharType="begin"/>
            </w:r>
            <w:r w:rsidR="001049E1">
              <w:rPr>
                <w:noProof/>
                <w:webHidden/>
              </w:rPr>
              <w:instrText xml:space="preserve"> PAGEREF _Toc417480640 \h </w:instrText>
            </w:r>
            <w:r w:rsidR="001049E1">
              <w:rPr>
                <w:noProof/>
                <w:webHidden/>
              </w:rPr>
            </w:r>
            <w:r w:rsidR="001049E1">
              <w:rPr>
                <w:noProof/>
                <w:webHidden/>
              </w:rPr>
              <w:fldChar w:fldCharType="separate"/>
            </w:r>
            <w:r w:rsidR="001049E1">
              <w:rPr>
                <w:noProof/>
                <w:webHidden/>
              </w:rPr>
              <w:t>4</w:t>
            </w:r>
            <w:r w:rsidR="001049E1">
              <w:rPr>
                <w:noProof/>
                <w:webHidden/>
              </w:rPr>
              <w:fldChar w:fldCharType="end"/>
            </w:r>
          </w:hyperlink>
        </w:p>
        <w:p w:rsidR="001049E1" w:rsidRDefault="00790E3E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7480641" w:history="1">
            <w:r w:rsidR="00810459">
              <w:rPr>
                <w:rStyle w:val="a5"/>
                <w:noProof/>
              </w:rPr>
              <w:t>7.</w:t>
            </w:r>
            <w:r w:rsidR="001049E1">
              <w:rPr>
                <w:rFonts w:eastAsiaTheme="minorEastAsia"/>
                <w:noProof/>
                <w:lang w:eastAsia="ru-RU"/>
              </w:rPr>
              <w:tab/>
            </w:r>
            <w:r w:rsidR="001049E1" w:rsidRPr="00521B7C">
              <w:rPr>
                <w:rStyle w:val="a5"/>
                <w:noProof/>
              </w:rPr>
              <w:t>ТРЕБОВАНИЯ К ГАРАНТИЙНЫМ ОБЯЗАТЕЛЬСТВАМ</w:t>
            </w:r>
            <w:r w:rsidR="001049E1">
              <w:rPr>
                <w:noProof/>
                <w:webHidden/>
              </w:rPr>
              <w:tab/>
            </w:r>
            <w:r w:rsidR="001049E1">
              <w:rPr>
                <w:noProof/>
                <w:webHidden/>
              </w:rPr>
              <w:fldChar w:fldCharType="begin"/>
            </w:r>
            <w:r w:rsidR="001049E1">
              <w:rPr>
                <w:noProof/>
                <w:webHidden/>
              </w:rPr>
              <w:instrText xml:space="preserve"> PAGEREF _Toc417480641 \h </w:instrText>
            </w:r>
            <w:r w:rsidR="001049E1">
              <w:rPr>
                <w:noProof/>
                <w:webHidden/>
              </w:rPr>
            </w:r>
            <w:r w:rsidR="001049E1">
              <w:rPr>
                <w:noProof/>
                <w:webHidden/>
              </w:rPr>
              <w:fldChar w:fldCharType="separate"/>
            </w:r>
            <w:r w:rsidR="001049E1">
              <w:rPr>
                <w:noProof/>
                <w:webHidden/>
              </w:rPr>
              <w:t>4</w:t>
            </w:r>
            <w:r w:rsidR="001049E1">
              <w:rPr>
                <w:noProof/>
                <w:webHidden/>
              </w:rPr>
              <w:fldChar w:fldCharType="end"/>
            </w:r>
          </w:hyperlink>
        </w:p>
        <w:p w:rsidR="001049E1" w:rsidRDefault="00790E3E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7480642" w:history="1">
            <w:r w:rsidR="00810459">
              <w:rPr>
                <w:rStyle w:val="a5"/>
                <w:noProof/>
              </w:rPr>
              <w:t>8.</w:t>
            </w:r>
            <w:r w:rsidR="001049E1">
              <w:rPr>
                <w:rFonts w:eastAsiaTheme="minorEastAsia"/>
                <w:noProof/>
                <w:lang w:eastAsia="ru-RU"/>
              </w:rPr>
              <w:tab/>
            </w:r>
            <w:r w:rsidR="001049E1" w:rsidRPr="00521B7C">
              <w:rPr>
                <w:rStyle w:val="a5"/>
                <w:noProof/>
              </w:rPr>
              <w:t>ТРЕБОВАНИЯ К КОНТРОЛЮ</w:t>
            </w:r>
            <w:r w:rsidR="001049E1">
              <w:rPr>
                <w:noProof/>
                <w:webHidden/>
              </w:rPr>
              <w:tab/>
            </w:r>
            <w:r w:rsidR="001049E1">
              <w:rPr>
                <w:noProof/>
                <w:webHidden/>
              </w:rPr>
              <w:fldChar w:fldCharType="begin"/>
            </w:r>
            <w:r w:rsidR="001049E1">
              <w:rPr>
                <w:noProof/>
                <w:webHidden/>
              </w:rPr>
              <w:instrText xml:space="preserve"> PAGEREF _Toc417480642 \h </w:instrText>
            </w:r>
            <w:r w:rsidR="001049E1">
              <w:rPr>
                <w:noProof/>
                <w:webHidden/>
              </w:rPr>
            </w:r>
            <w:r w:rsidR="001049E1">
              <w:rPr>
                <w:noProof/>
                <w:webHidden/>
              </w:rPr>
              <w:fldChar w:fldCharType="separate"/>
            </w:r>
            <w:r w:rsidR="001049E1">
              <w:rPr>
                <w:noProof/>
                <w:webHidden/>
              </w:rPr>
              <w:t>4</w:t>
            </w:r>
            <w:r w:rsidR="001049E1">
              <w:rPr>
                <w:noProof/>
                <w:webHidden/>
              </w:rPr>
              <w:fldChar w:fldCharType="end"/>
            </w:r>
          </w:hyperlink>
        </w:p>
        <w:p w:rsidR="001049E1" w:rsidRDefault="00790E3E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7480643" w:history="1">
            <w:r w:rsidR="00810459">
              <w:rPr>
                <w:rStyle w:val="a5"/>
                <w:noProof/>
              </w:rPr>
              <w:t>9</w:t>
            </w:r>
            <w:r w:rsidR="001049E1">
              <w:rPr>
                <w:rStyle w:val="a5"/>
                <w:noProof/>
              </w:rPr>
              <w:t xml:space="preserve">.   </w:t>
            </w:r>
            <w:r w:rsidR="001049E1" w:rsidRPr="00521B7C">
              <w:rPr>
                <w:rStyle w:val="a5"/>
                <w:noProof/>
              </w:rPr>
              <w:t>ТРЕБОВАНИЯ К УСЛОВИЯМ ТРАНСПОРТИРОВКИ</w:t>
            </w:r>
            <w:r w:rsidR="001049E1">
              <w:rPr>
                <w:noProof/>
                <w:webHidden/>
              </w:rPr>
              <w:tab/>
            </w:r>
            <w:r w:rsidR="001049E1">
              <w:rPr>
                <w:noProof/>
                <w:webHidden/>
              </w:rPr>
              <w:fldChar w:fldCharType="begin"/>
            </w:r>
            <w:r w:rsidR="001049E1">
              <w:rPr>
                <w:noProof/>
                <w:webHidden/>
              </w:rPr>
              <w:instrText xml:space="preserve"> PAGEREF _Toc417480643 \h </w:instrText>
            </w:r>
            <w:r w:rsidR="001049E1">
              <w:rPr>
                <w:noProof/>
                <w:webHidden/>
              </w:rPr>
            </w:r>
            <w:r w:rsidR="001049E1">
              <w:rPr>
                <w:noProof/>
                <w:webHidden/>
              </w:rPr>
              <w:fldChar w:fldCharType="separate"/>
            </w:r>
            <w:r w:rsidR="001049E1">
              <w:rPr>
                <w:noProof/>
                <w:webHidden/>
              </w:rPr>
              <w:t>5</w:t>
            </w:r>
            <w:r w:rsidR="001049E1">
              <w:rPr>
                <w:noProof/>
                <w:webHidden/>
              </w:rPr>
              <w:fldChar w:fldCharType="end"/>
            </w:r>
          </w:hyperlink>
        </w:p>
        <w:p w:rsidR="00636346" w:rsidRDefault="00636346">
          <w:r>
            <w:rPr>
              <w:b/>
              <w:bCs/>
            </w:rPr>
            <w:fldChar w:fldCharType="end"/>
          </w:r>
        </w:p>
      </w:sdtContent>
    </w:sdt>
    <w:p w:rsidR="00636346" w:rsidRDefault="00636346" w:rsidP="000D120B">
      <w:pPr>
        <w:rPr>
          <w:sz w:val="28"/>
          <w:szCs w:val="28"/>
        </w:rPr>
      </w:pPr>
    </w:p>
    <w:p w:rsidR="00636346" w:rsidRDefault="00636346" w:rsidP="00732549">
      <w:r>
        <w:br w:type="page"/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0" w:name="_Toc417480635"/>
      <w:r w:rsidRPr="00636346">
        <w:t>ЦЕЛЬ ПРИОБРЕТЕНИЯ</w:t>
      </w:r>
      <w:bookmarkEnd w:id="0"/>
    </w:p>
    <w:p w:rsidR="004264EB" w:rsidRPr="00636346" w:rsidRDefault="00BA4EBA" w:rsidP="00BA4EBA">
      <w:pPr>
        <w:ind w:firstLine="360"/>
      </w:pPr>
      <w:proofErr w:type="gramStart"/>
      <w:r>
        <w:t>Опора</w:t>
      </w:r>
      <w:proofErr w:type="gramEnd"/>
      <w:r>
        <w:t xml:space="preserve"> пропитанная применяется для размещения на ней</w:t>
      </w:r>
      <w:r w:rsidRPr="00BA4EBA">
        <w:t xml:space="preserve"> оборудования и оптических и медных кабелей связи.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1" w:name="_Toc417480636"/>
      <w:r w:rsidRPr="00636346">
        <w:t>ОБЩИЕ ТРЕБОВАНИЯ</w:t>
      </w:r>
      <w:bookmarkEnd w:id="1"/>
    </w:p>
    <w:p w:rsidR="002C0E91" w:rsidRDefault="00BA4EBA" w:rsidP="00820612">
      <w:pPr>
        <w:pStyle w:val="a3"/>
        <w:numPr>
          <w:ilvl w:val="1"/>
          <w:numId w:val="2"/>
        </w:numPr>
        <w:spacing w:line="276" w:lineRule="auto"/>
        <w:ind w:left="788" w:hanging="431"/>
        <w:jc w:val="both"/>
      </w:pPr>
      <w:r>
        <w:t xml:space="preserve">Опора </w:t>
      </w:r>
      <w:r w:rsidR="003926FE">
        <w:t>должна изготавливаться в соответс</w:t>
      </w:r>
      <w:r>
        <w:t>твии с требованиями ГОСТ 9463-88</w:t>
      </w:r>
      <w:r w:rsidR="007F5096">
        <w:t xml:space="preserve"> из древесины 1</w:t>
      </w:r>
      <w:r w:rsidR="00820612">
        <w:t xml:space="preserve"> </w:t>
      </w:r>
      <w:r w:rsidR="007F5096">
        <w:t>сорт</w:t>
      </w:r>
      <w:r w:rsidR="00820612">
        <w:t>а</w:t>
      </w:r>
      <w:r w:rsidR="00D56F2C">
        <w:t>.</w:t>
      </w:r>
    </w:p>
    <w:p w:rsidR="00820612" w:rsidRDefault="00190582" w:rsidP="00820612">
      <w:pPr>
        <w:pStyle w:val="a3"/>
        <w:numPr>
          <w:ilvl w:val="1"/>
          <w:numId w:val="2"/>
        </w:numPr>
        <w:spacing w:line="276" w:lineRule="auto"/>
        <w:jc w:val="both"/>
      </w:pPr>
      <w:r>
        <w:rPr>
          <w:rFonts w:ascii="Calibri" w:hAnsi="Calibri"/>
          <w:color w:val="000000"/>
        </w:rPr>
        <w:t>Порода древесины, идущей на изготовление опор – сосна</w:t>
      </w:r>
      <w:r w:rsidR="007D22C3">
        <w:rPr>
          <w:rFonts w:ascii="Calibri" w:hAnsi="Calibri"/>
          <w:color w:val="000000"/>
        </w:rPr>
        <w:t>,</w:t>
      </w:r>
      <w:r w:rsidR="007D22C3" w:rsidRPr="007D22C3">
        <w:rPr>
          <w:sz w:val="26"/>
          <w:szCs w:val="26"/>
        </w:rPr>
        <w:t xml:space="preserve"> </w:t>
      </w:r>
      <w:r w:rsidR="007D22C3" w:rsidRPr="007D22C3">
        <w:t>заготовленная в осенне-зимний период из комлевой части растущих деревьев</w:t>
      </w:r>
      <w:r w:rsidR="00E80E9E" w:rsidRPr="00E80E9E">
        <w:rPr>
          <w:rFonts w:cs="Times New Roman"/>
        </w:rPr>
        <w:t>.</w:t>
      </w:r>
    </w:p>
    <w:p w:rsidR="00103FFD" w:rsidRDefault="007F5096" w:rsidP="00E25E1E">
      <w:pPr>
        <w:pStyle w:val="a3"/>
        <w:numPr>
          <w:ilvl w:val="1"/>
          <w:numId w:val="2"/>
        </w:numPr>
      </w:pPr>
      <w:r>
        <w:t>Размеры опоры должны соответствовать указанным в</w:t>
      </w:r>
      <w:r w:rsidR="00103FFD">
        <w:t xml:space="preserve"> табл. 3.3.1.</w:t>
      </w:r>
    </w:p>
    <w:p w:rsidR="007F3E1B" w:rsidRDefault="007F3E1B" w:rsidP="007F3E1B">
      <w:pPr>
        <w:pStyle w:val="a3"/>
        <w:spacing w:line="240" w:lineRule="auto"/>
        <w:ind w:left="6456" w:firstLine="624"/>
      </w:pPr>
      <w:r>
        <w:t>Таблица 3.3.1</w:t>
      </w:r>
    </w:p>
    <w:tbl>
      <w:tblPr>
        <w:tblStyle w:val="a8"/>
        <w:tblW w:w="0" w:type="auto"/>
        <w:tblInd w:w="945" w:type="dxa"/>
        <w:tblLook w:val="04A0" w:firstRow="1" w:lastRow="0" w:firstColumn="1" w:lastColumn="0" w:noHBand="0" w:noVBand="1"/>
      </w:tblPr>
      <w:tblGrid>
        <w:gridCol w:w="3728"/>
        <w:gridCol w:w="2126"/>
        <w:gridCol w:w="2127"/>
      </w:tblGrid>
      <w:tr w:rsidR="00D83D4C" w:rsidTr="00D83D4C">
        <w:tc>
          <w:tcPr>
            <w:tcW w:w="3728" w:type="dxa"/>
          </w:tcPr>
          <w:p w:rsidR="00D83D4C" w:rsidRDefault="00D83D4C" w:rsidP="00831E47">
            <w:pPr>
              <w:pStyle w:val="a3"/>
              <w:ind w:left="0"/>
              <w:jc w:val="center"/>
            </w:pPr>
            <w:r>
              <w:t>Параметр</w:t>
            </w:r>
          </w:p>
        </w:tc>
        <w:tc>
          <w:tcPr>
            <w:tcW w:w="2126" w:type="dxa"/>
          </w:tcPr>
          <w:p w:rsidR="00D83D4C" w:rsidRPr="0029778B" w:rsidRDefault="00D83D4C" w:rsidP="00831E47">
            <w:pPr>
              <w:pStyle w:val="a3"/>
              <w:ind w:left="0"/>
              <w:jc w:val="center"/>
            </w:pPr>
            <w:r>
              <w:t>Номинальное значение, м</w:t>
            </w:r>
          </w:p>
        </w:tc>
        <w:tc>
          <w:tcPr>
            <w:tcW w:w="2127" w:type="dxa"/>
          </w:tcPr>
          <w:p w:rsidR="00D83D4C" w:rsidRPr="0029778B" w:rsidRDefault="00D83D4C" w:rsidP="00831E47">
            <w:pPr>
              <w:pStyle w:val="a3"/>
              <w:ind w:left="0"/>
              <w:jc w:val="center"/>
            </w:pPr>
            <w:r>
              <w:t>Предельное отклонение, мм</w:t>
            </w:r>
          </w:p>
        </w:tc>
      </w:tr>
      <w:tr w:rsidR="00D83D4C" w:rsidTr="00D83D4C">
        <w:tc>
          <w:tcPr>
            <w:tcW w:w="3728" w:type="dxa"/>
          </w:tcPr>
          <w:p w:rsidR="00D83D4C" w:rsidRDefault="00D83D4C" w:rsidP="00DA4CE2">
            <w:pPr>
              <w:pStyle w:val="a3"/>
              <w:ind w:left="0"/>
            </w:pPr>
            <w:r>
              <w:t xml:space="preserve">Длина </w:t>
            </w:r>
          </w:p>
        </w:tc>
        <w:tc>
          <w:tcPr>
            <w:tcW w:w="2126" w:type="dxa"/>
          </w:tcPr>
          <w:p w:rsidR="00D83D4C" w:rsidRDefault="00D83D4C" w:rsidP="00831E47">
            <w:pPr>
              <w:pStyle w:val="a3"/>
              <w:ind w:left="0"/>
              <w:jc w:val="center"/>
            </w:pPr>
            <w:r>
              <w:t>8,0</w:t>
            </w:r>
          </w:p>
        </w:tc>
        <w:tc>
          <w:tcPr>
            <w:tcW w:w="2127" w:type="dxa"/>
          </w:tcPr>
          <w:p w:rsidR="00D83D4C" w:rsidRDefault="00D83D4C" w:rsidP="00831E47">
            <w:pPr>
              <w:pStyle w:val="a3"/>
              <w:ind w:left="0"/>
              <w:jc w:val="center"/>
            </w:pPr>
            <w:r>
              <w:t>+50 / -25</w:t>
            </w:r>
          </w:p>
        </w:tc>
      </w:tr>
      <w:tr w:rsidR="00D83D4C" w:rsidTr="00D83D4C">
        <w:tc>
          <w:tcPr>
            <w:tcW w:w="3728" w:type="dxa"/>
          </w:tcPr>
          <w:p w:rsidR="00D83D4C" w:rsidRDefault="00D83D4C" w:rsidP="00DA4CE2">
            <w:pPr>
              <w:pStyle w:val="a3"/>
              <w:ind w:left="0"/>
            </w:pPr>
            <w:r>
              <w:t>Диаметр в верхнем срезе</w:t>
            </w:r>
          </w:p>
        </w:tc>
        <w:tc>
          <w:tcPr>
            <w:tcW w:w="2126" w:type="dxa"/>
          </w:tcPr>
          <w:p w:rsidR="00D83D4C" w:rsidRDefault="00D83D4C" w:rsidP="00366543">
            <w:pPr>
              <w:pStyle w:val="a3"/>
              <w:ind w:left="0"/>
              <w:jc w:val="center"/>
            </w:pPr>
            <w:r>
              <w:t>0,1</w:t>
            </w:r>
            <w:r w:rsidR="00366543">
              <w:t>6</w:t>
            </w:r>
            <w:r>
              <w:t>-0,20</w:t>
            </w:r>
          </w:p>
        </w:tc>
        <w:tc>
          <w:tcPr>
            <w:tcW w:w="2127" w:type="dxa"/>
          </w:tcPr>
          <w:p w:rsidR="00D83D4C" w:rsidRDefault="00D83D4C" w:rsidP="00505B2C">
            <w:pPr>
              <w:pStyle w:val="a3"/>
              <w:ind w:left="0"/>
              <w:jc w:val="center"/>
            </w:pPr>
            <w:r>
              <w:t>+</w:t>
            </w:r>
            <w:r w:rsidR="00505B2C">
              <w:t>5</w:t>
            </w:r>
            <w:r>
              <w:t xml:space="preserve"> / -</w:t>
            </w:r>
            <w:r w:rsidR="00505B2C">
              <w:t>2</w:t>
            </w:r>
          </w:p>
        </w:tc>
      </w:tr>
      <w:tr w:rsidR="00D83D4C" w:rsidTr="00D83D4C">
        <w:tc>
          <w:tcPr>
            <w:tcW w:w="3728" w:type="dxa"/>
          </w:tcPr>
          <w:p w:rsidR="00D83D4C" w:rsidRDefault="00D83D4C" w:rsidP="00960188">
            <w:pPr>
              <w:pStyle w:val="a3"/>
              <w:ind w:left="0"/>
            </w:pPr>
            <w:r>
              <w:t xml:space="preserve">Диаметр </w:t>
            </w:r>
            <w:r w:rsidR="00960188">
              <w:t>в нижнем срезе</w:t>
            </w:r>
          </w:p>
        </w:tc>
        <w:tc>
          <w:tcPr>
            <w:tcW w:w="2126" w:type="dxa"/>
          </w:tcPr>
          <w:p w:rsidR="00D83D4C" w:rsidRDefault="00E45CF3" w:rsidP="00E45CF3">
            <w:pPr>
              <w:pStyle w:val="a3"/>
              <w:ind w:left="0"/>
              <w:jc w:val="center"/>
            </w:pPr>
            <w:r>
              <w:t xml:space="preserve">рассчитывается исходя из </w:t>
            </w:r>
            <w:proofErr w:type="spellStart"/>
            <w:r>
              <w:t>пп</w:t>
            </w:r>
            <w:proofErr w:type="spellEnd"/>
            <w:r>
              <w:t>. 3.4</w:t>
            </w:r>
          </w:p>
        </w:tc>
        <w:tc>
          <w:tcPr>
            <w:tcW w:w="2127" w:type="dxa"/>
          </w:tcPr>
          <w:p w:rsidR="00D83D4C" w:rsidRDefault="00505B2C" w:rsidP="00831E47">
            <w:pPr>
              <w:pStyle w:val="a3"/>
              <w:ind w:left="0"/>
              <w:jc w:val="center"/>
            </w:pPr>
            <w:r>
              <w:t>+5 / -2</w:t>
            </w:r>
          </w:p>
        </w:tc>
      </w:tr>
    </w:tbl>
    <w:p w:rsidR="00103FFD" w:rsidRDefault="00103FFD" w:rsidP="00103FFD">
      <w:pPr>
        <w:pStyle w:val="a3"/>
        <w:ind w:left="792"/>
      </w:pPr>
    </w:p>
    <w:p w:rsidR="007F3E1B" w:rsidRDefault="00385453" w:rsidP="00820612">
      <w:pPr>
        <w:pStyle w:val="a3"/>
        <w:numPr>
          <w:ilvl w:val="1"/>
          <w:numId w:val="2"/>
        </w:numPr>
        <w:spacing w:line="240" w:lineRule="auto"/>
      </w:pPr>
      <w:r>
        <w:t>Конусность опоры</w:t>
      </w:r>
      <w:r w:rsidR="00E45CF3">
        <w:t xml:space="preserve"> от комля к верхнему срезу (сбег бревна) принимается среднее значение 10 мм на 1 м длины</w:t>
      </w:r>
      <w:r w:rsidR="007F3E1B">
        <w:t>.</w:t>
      </w:r>
    </w:p>
    <w:p w:rsidR="007D22C3" w:rsidRPr="007D22C3" w:rsidRDefault="007D22C3" w:rsidP="00820612">
      <w:pPr>
        <w:pStyle w:val="a3"/>
        <w:numPr>
          <w:ilvl w:val="1"/>
          <w:numId w:val="2"/>
        </w:numPr>
        <w:spacing w:line="240" w:lineRule="auto"/>
      </w:pPr>
      <w:r w:rsidRPr="007D22C3">
        <w:t>Не допускается овальность при разности диаметра более 25,0 мм.</w:t>
      </w:r>
    </w:p>
    <w:p w:rsidR="00820612" w:rsidRDefault="00820612" w:rsidP="00820612">
      <w:pPr>
        <w:pStyle w:val="a3"/>
        <w:numPr>
          <w:ilvl w:val="1"/>
          <w:numId w:val="2"/>
        </w:numPr>
        <w:spacing w:line="240" w:lineRule="auto"/>
      </w:pPr>
      <w:r>
        <w:rPr>
          <w:rFonts w:ascii="Calibri" w:hAnsi="Calibri"/>
          <w:color w:val="000000"/>
        </w:rPr>
        <w:t>В лесоматериалах сучья должны быть срезаны (обрублены) вровень с поверхностью неокоренного бревна.</w:t>
      </w:r>
    </w:p>
    <w:p w:rsidR="00DA4CE2" w:rsidRDefault="00820612" w:rsidP="00820612">
      <w:pPr>
        <w:pStyle w:val="a3"/>
        <w:numPr>
          <w:ilvl w:val="1"/>
          <w:numId w:val="2"/>
        </w:numPr>
        <w:spacing w:line="240" w:lineRule="auto"/>
      </w:pPr>
      <w:r>
        <w:rPr>
          <w:rFonts w:ascii="Calibri" w:hAnsi="Calibri"/>
          <w:color w:val="000000"/>
        </w:rPr>
        <w:t>Столбы должны быть прямыми, прямая линия, проведенная из центра поперечного сечения вверху и внизу, не должна нигде выходить за пределы сечения, двойной изгиб не допускается. (стрела прогиба не более одного процента)</w:t>
      </w:r>
      <w:r w:rsidR="00DA4CE2">
        <w:t xml:space="preserve">. </w:t>
      </w:r>
    </w:p>
    <w:p w:rsidR="00E66AE9" w:rsidRPr="00E66AE9" w:rsidRDefault="00E66AE9" w:rsidP="00820612">
      <w:pPr>
        <w:pStyle w:val="a3"/>
        <w:numPr>
          <w:ilvl w:val="1"/>
          <w:numId w:val="2"/>
        </w:numPr>
        <w:spacing w:line="240" w:lineRule="auto"/>
      </w:pPr>
      <w:r>
        <w:rPr>
          <w:rFonts w:ascii="Arial" w:hAnsi="Arial" w:cs="Arial"/>
          <w:sz w:val="19"/>
          <w:szCs w:val="19"/>
        </w:rPr>
        <w:t>Торцовка комля опоры – под углом 90 град.</w:t>
      </w:r>
    </w:p>
    <w:p w:rsidR="00E66AE9" w:rsidRDefault="00E66AE9" w:rsidP="00820612">
      <w:pPr>
        <w:pStyle w:val="a3"/>
        <w:numPr>
          <w:ilvl w:val="1"/>
          <w:numId w:val="2"/>
        </w:numPr>
        <w:spacing w:line="240" w:lineRule="auto"/>
      </w:pPr>
      <w:r>
        <w:rPr>
          <w:rFonts w:ascii="Arial" w:hAnsi="Arial" w:cs="Arial"/>
          <w:sz w:val="19"/>
          <w:szCs w:val="19"/>
        </w:rPr>
        <w:t xml:space="preserve">Обрезка вершины опоры под углом </w:t>
      </w:r>
      <w:r w:rsidR="00190582">
        <w:rPr>
          <w:rFonts w:ascii="Arial" w:hAnsi="Arial" w:cs="Arial"/>
          <w:sz w:val="19"/>
          <w:szCs w:val="19"/>
        </w:rPr>
        <w:t xml:space="preserve">близким к </w:t>
      </w:r>
      <w:r>
        <w:rPr>
          <w:rFonts w:ascii="Arial" w:hAnsi="Arial" w:cs="Arial"/>
          <w:sz w:val="19"/>
          <w:szCs w:val="19"/>
        </w:rPr>
        <w:t>60 град.</w:t>
      </w:r>
    </w:p>
    <w:p w:rsidR="00D82CF7" w:rsidRDefault="00DA4CE2" w:rsidP="00820612">
      <w:pPr>
        <w:pStyle w:val="a3"/>
        <w:numPr>
          <w:ilvl w:val="1"/>
          <w:numId w:val="2"/>
        </w:numPr>
        <w:spacing w:line="23" w:lineRule="atLeast"/>
        <w:ind w:left="788" w:hanging="431"/>
      </w:pPr>
      <w:r>
        <w:t>Лесоматериалы окорены с полным удалением луба,</w:t>
      </w:r>
      <w:r w:rsidR="00D82CF7">
        <w:t xml:space="preserve"> </w:t>
      </w:r>
      <w:r>
        <w:t>механизированным способом на</w:t>
      </w:r>
      <w:r w:rsidR="00820612">
        <w:t xml:space="preserve"> </w:t>
      </w:r>
      <w:r>
        <w:t>специализированных станках.</w:t>
      </w:r>
    </w:p>
    <w:p w:rsidR="00D82CF7" w:rsidRDefault="00385453" w:rsidP="00820612">
      <w:pPr>
        <w:pStyle w:val="a3"/>
        <w:numPr>
          <w:ilvl w:val="1"/>
          <w:numId w:val="2"/>
        </w:numPr>
        <w:spacing w:line="23" w:lineRule="atLeast"/>
        <w:ind w:left="788" w:hanging="431"/>
      </w:pPr>
      <w:r>
        <w:t>Механическая обработка опор</w:t>
      </w:r>
      <w:r w:rsidR="00190582">
        <w:t>ы</w:t>
      </w:r>
      <w:r>
        <w:t xml:space="preserve"> должна проводиться до пропитки древесины.</w:t>
      </w:r>
      <w:r w:rsidR="00D82CF7">
        <w:t xml:space="preserve"> </w:t>
      </w:r>
    </w:p>
    <w:p w:rsidR="00DA4CE2" w:rsidRDefault="00385453" w:rsidP="00820612">
      <w:pPr>
        <w:pStyle w:val="a3"/>
        <w:numPr>
          <w:ilvl w:val="1"/>
          <w:numId w:val="2"/>
        </w:numPr>
        <w:spacing w:line="23" w:lineRule="atLeast"/>
        <w:ind w:left="788" w:hanging="431"/>
      </w:pPr>
      <w:r>
        <w:t>Нормируемые признаки и пороки древесины не должны превышать величин, установленных ГОСТ 2140-81.</w:t>
      </w:r>
    </w:p>
    <w:p w:rsidR="00190582" w:rsidRPr="00A544A7" w:rsidRDefault="00190582" w:rsidP="00820612">
      <w:pPr>
        <w:pStyle w:val="a3"/>
        <w:numPr>
          <w:ilvl w:val="1"/>
          <w:numId w:val="2"/>
        </w:numPr>
        <w:spacing w:line="23" w:lineRule="atLeast"/>
        <w:ind w:left="788" w:hanging="431"/>
      </w:pPr>
      <w:r>
        <w:rPr>
          <w:rFonts w:ascii="Calibri" w:hAnsi="Calibri"/>
          <w:color w:val="000000"/>
        </w:rPr>
        <w:t xml:space="preserve">Объём опоры должен соответствовать </w:t>
      </w:r>
      <w:r w:rsidRPr="00190582">
        <w:rPr>
          <w:rFonts w:ascii="Calibri" w:hAnsi="Calibri"/>
        </w:rPr>
        <w:t>ГОСТ 2708-75</w:t>
      </w:r>
      <w:r>
        <w:rPr>
          <w:rFonts w:ascii="Calibri" w:hAnsi="Calibri"/>
          <w:color w:val="000000"/>
        </w:rPr>
        <w:t>.</w:t>
      </w:r>
    </w:p>
    <w:p w:rsidR="00A544A7" w:rsidRPr="00A544A7" w:rsidRDefault="00A544A7" w:rsidP="00DC591B">
      <w:pPr>
        <w:pStyle w:val="a3"/>
        <w:numPr>
          <w:ilvl w:val="1"/>
          <w:numId w:val="2"/>
        </w:numPr>
        <w:spacing w:line="23" w:lineRule="atLeast"/>
        <w:ind w:left="788" w:hanging="431"/>
      </w:pPr>
      <w:r w:rsidRPr="00A544A7">
        <w:t>Климатическое исп</w:t>
      </w:r>
      <w:r>
        <w:t>олнение и категория размещения- УХЛ1.</w:t>
      </w:r>
    </w:p>
    <w:p w:rsidR="00636346" w:rsidRDefault="00BB6AEB" w:rsidP="00636346">
      <w:pPr>
        <w:pStyle w:val="1"/>
        <w:numPr>
          <w:ilvl w:val="0"/>
          <w:numId w:val="2"/>
        </w:numPr>
      </w:pPr>
      <w:bookmarkStart w:id="2" w:name="_Toc417480637"/>
      <w:r>
        <w:t xml:space="preserve">ТРЕБОВАНИЯ К </w:t>
      </w:r>
      <w:r w:rsidR="00385453">
        <w:t>ПРОПИТКЕ</w:t>
      </w:r>
      <w:bookmarkEnd w:id="2"/>
    </w:p>
    <w:p w:rsidR="00D01B0B" w:rsidRDefault="00D01B0B" w:rsidP="006471EC">
      <w:pPr>
        <w:pStyle w:val="a3"/>
        <w:numPr>
          <w:ilvl w:val="1"/>
          <w:numId w:val="2"/>
        </w:numPr>
        <w:spacing w:line="276" w:lineRule="auto"/>
      </w:pPr>
      <w:r>
        <w:t>Пропитка опоры должна производится в соответствии ГОСТ 20022.6-93</w:t>
      </w:r>
      <w:r w:rsidR="005F4181">
        <w:t xml:space="preserve"> </w:t>
      </w:r>
      <w:r w:rsidR="005F4181">
        <w:rPr>
          <w:rFonts w:ascii="Tahoma" w:hAnsi="Tahoma" w:cs="Tahoma"/>
          <w:color w:val="000000"/>
          <w:sz w:val="18"/>
          <w:szCs w:val="18"/>
        </w:rPr>
        <w:t>и технологическим регламентом, утвержденным в установленном порядке.</w:t>
      </w:r>
    </w:p>
    <w:p w:rsidR="00EB03FF" w:rsidRDefault="00EB03FF" w:rsidP="006471EC">
      <w:pPr>
        <w:pStyle w:val="a3"/>
        <w:numPr>
          <w:ilvl w:val="1"/>
          <w:numId w:val="2"/>
        </w:numPr>
        <w:spacing w:line="276" w:lineRule="auto"/>
      </w:pPr>
      <w:r>
        <w:t>Пропитка должна быть организована в специализированном автоклаве способом «вакуум-давление-вакуум».</w:t>
      </w:r>
    </w:p>
    <w:p w:rsidR="00EB03FF" w:rsidRDefault="00EB03FF" w:rsidP="006471EC">
      <w:pPr>
        <w:pStyle w:val="a3"/>
        <w:numPr>
          <w:ilvl w:val="1"/>
          <w:numId w:val="2"/>
        </w:numPr>
        <w:spacing w:line="276" w:lineRule="auto"/>
      </w:pPr>
      <w:proofErr w:type="spellStart"/>
      <w:r>
        <w:t>Предпропиточная</w:t>
      </w:r>
      <w:proofErr w:type="spellEnd"/>
      <w:r>
        <w:t xml:space="preserve"> влажность </w:t>
      </w:r>
      <w:r w:rsidR="004E4CB9">
        <w:t>опоры</w:t>
      </w:r>
      <w:r>
        <w:t>- не более 30%.</w:t>
      </w:r>
    </w:p>
    <w:p w:rsidR="004E4CB9" w:rsidRPr="006471EC" w:rsidRDefault="00DC591B" w:rsidP="006471EC">
      <w:pPr>
        <w:pStyle w:val="a3"/>
        <w:numPr>
          <w:ilvl w:val="1"/>
          <w:numId w:val="2"/>
        </w:numPr>
        <w:spacing w:line="276" w:lineRule="auto"/>
      </w:pPr>
      <w:r>
        <w:t>Тип применяемого консерванта</w:t>
      </w:r>
      <w:r w:rsidR="006471EC">
        <w:t>-</w:t>
      </w:r>
      <w:r w:rsidR="005605DE">
        <w:t xml:space="preserve"> антисептик группы ССА</w:t>
      </w:r>
      <w:r w:rsidR="007D22C3">
        <w:t xml:space="preserve"> (</w:t>
      </w:r>
      <w:r w:rsidR="006471EC">
        <w:rPr>
          <w:rFonts w:ascii="Arial" w:hAnsi="Arial" w:cs="Arial"/>
          <w:sz w:val="19"/>
          <w:szCs w:val="19"/>
        </w:rPr>
        <w:t>УЛТАН (ТУ 2157-368-107-2003); ЭЛЕМСЕПТ (ТУ 2157-107-00194429-2007)</w:t>
      </w:r>
      <w:r w:rsidR="007D22C3">
        <w:rPr>
          <w:rFonts w:ascii="Arial" w:hAnsi="Arial" w:cs="Arial"/>
          <w:sz w:val="19"/>
          <w:szCs w:val="19"/>
        </w:rPr>
        <w:t>) или аналогичный</w:t>
      </w:r>
      <w:r w:rsidR="006471EC">
        <w:rPr>
          <w:rFonts w:ascii="Arial" w:hAnsi="Arial" w:cs="Arial"/>
          <w:sz w:val="19"/>
          <w:szCs w:val="19"/>
        </w:rPr>
        <w:t>.</w:t>
      </w:r>
    </w:p>
    <w:p w:rsidR="006471EC" w:rsidRPr="006471EC" w:rsidRDefault="006471EC" w:rsidP="006471EC">
      <w:pPr>
        <w:pStyle w:val="a3"/>
        <w:numPr>
          <w:ilvl w:val="1"/>
          <w:numId w:val="2"/>
        </w:numPr>
        <w:spacing w:line="276" w:lineRule="auto"/>
      </w:pPr>
      <w:r>
        <w:rPr>
          <w:rFonts w:ascii="Arial" w:hAnsi="Arial" w:cs="Arial"/>
          <w:sz w:val="19"/>
          <w:szCs w:val="19"/>
        </w:rPr>
        <w:t>Поглощение антисептика не менее 8,0 кг/м</w:t>
      </w:r>
      <w:r>
        <w:rPr>
          <w:rFonts w:ascii="Arial" w:hAnsi="Arial" w:cs="Arial"/>
          <w:sz w:val="19"/>
          <w:szCs w:val="19"/>
          <w:vertAlign w:val="superscript"/>
        </w:rPr>
        <w:t>3</w:t>
      </w:r>
      <w:r>
        <w:rPr>
          <w:rFonts w:ascii="Arial" w:hAnsi="Arial" w:cs="Arial"/>
          <w:sz w:val="19"/>
          <w:szCs w:val="19"/>
        </w:rPr>
        <w:t> ГОСТ 20022.2-80.</w:t>
      </w:r>
    </w:p>
    <w:p w:rsidR="006471EC" w:rsidRDefault="006471EC" w:rsidP="006471EC">
      <w:pPr>
        <w:pStyle w:val="a3"/>
        <w:numPr>
          <w:ilvl w:val="1"/>
          <w:numId w:val="2"/>
        </w:numPr>
        <w:spacing w:line="276" w:lineRule="auto"/>
      </w:pPr>
      <w:r>
        <w:rPr>
          <w:rFonts w:ascii="Arial" w:hAnsi="Arial" w:cs="Arial"/>
          <w:sz w:val="19"/>
          <w:szCs w:val="19"/>
        </w:rPr>
        <w:t xml:space="preserve">Глубина пропитки деталей опор должна быть не менее 85 % ширины слоя </w:t>
      </w:r>
      <w:proofErr w:type="spellStart"/>
      <w:r>
        <w:rPr>
          <w:rFonts w:ascii="Arial" w:hAnsi="Arial" w:cs="Arial"/>
          <w:sz w:val="19"/>
          <w:szCs w:val="19"/>
        </w:rPr>
        <w:t>заболоневой</w:t>
      </w:r>
      <w:proofErr w:type="spellEnd"/>
      <w:r>
        <w:rPr>
          <w:rFonts w:ascii="Arial" w:hAnsi="Arial" w:cs="Arial"/>
          <w:sz w:val="19"/>
          <w:szCs w:val="19"/>
        </w:rPr>
        <w:t xml:space="preserve"> части древесины, не менее 15 мм по открытой ядровой древесине с торцов опоры.</w:t>
      </w:r>
    </w:p>
    <w:p w:rsidR="00BB6AEB" w:rsidRDefault="00366543" w:rsidP="00636346">
      <w:pPr>
        <w:pStyle w:val="1"/>
        <w:numPr>
          <w:ilvl w:val="0"/>
          <w:numId w:val="2"/>
        </w:numPr>
      </w:pPr>
      <w:bookmarkStart w:id="3" w:name="_Toc417480638"/>
      <w:r>
        <w:t>Т</w:t>
      </w:r>
      <w:r w:rsidR="007F6E0F">
        <w:t>РЕБОВАНИЯ К МАРК</w:t>
      </w:r>
      <w:r w:rsidR="00962559">
        <w:t>И</w:t>
      </w:r>
      <w:r w:rsidR="007F6E0F">
        <w:t>РОВКЕ</w:t>
      </w:r>
      <w:bookmarkEnd w:id="3"/>
    </w:p>
    <w:p w:rsidR="00C87E38" w:rsidRDefault="007F6E0F" w:rsidP="000E1D48">
      <w:pPr>
        <w:spacing w:line="276" w:lineRule="auto"/>
      </w:pPr>
      <w:r>
        <w:t xml:space="preserve">      5.1. </w:t>
      </w:r>
      <w:r w:rsidR="00960188">
        <w:t>На срезе вершины каждой опоры</w:t>
      </w:r>
      <w:r w:rsidR="00C87E38">
        <w:t xml:space="preserve"> должен быть прочно прикреплен ярлык</w:t>
      </w:r>
      <w:r w:rsidR="007D22C3">
        <w:t xml:space="preserve"> (бирка)</w:t>
      </w:r>
      <w:r w:rsidR="00C87E38">
        <w:t>, на котором указывают</w:t>
      </w:r>
      <w:r w:rsidR="00C87E38" w:rsidRPr="00154FEC">
        <w:t>:</w:t>
      </w:r>
    </w:p>
    <w:p w:rsidR="00C87E38" w:rsidRDefault="00C87E38" w:rsidP="000E1D48">
      <w:pPr>
        <w:pStyle w:val="a3"/>
        <w:spacing w:line="276" w:lineRule="auto"/>
        <w:ind w:left="1224"/>
      </w:pPr>
      <w:r>
        <w:lastRenderedPageBreak/>
        <w:t>- наименование или товарный знак предприятия- изготовителя</w:t>
      </w:r>
      <w:r w:rsidRPr="00154FEC">
        <w:t>;</w:t>
      </w:r>
    </w:p>
    <w:p w:rsidR="00C87E38" w:rsidRDefault="00C87E38" w:rsidP="000E1D48">
      <w:pPr>
        <w:pStyle w:val="a3"/>
        <w:spacing w:line="276" w:lineRule="auto"/>
        <w:ind w:left="1224"/>
      </w:pPr>
      <w:r>
        <w:t xml:space="preserve">- </w:t>
      </w:r>
      <w:r w:rsidR="00960188">
        <w:t>дату изготовления</w:t>
      </w:r>
      <w:r w:rsidRPr="003F53A7">
        <w:t>;</w:t>
      </w:r>
    </w:p>
    <w:p w:rsidR="00C87E38" w:rsidRDefault="00960188" w:rsidP="000E1D48">
      <w:pPr>
        <w:pStyle w:val="a3"/>
        <w:spacing w:line="276" w:lineRule="auto"/>
        <w:ind w:left="1224"/>
      </w:pPr>
      <w:r>
        <w:t>- класс опоры (диаметр)</w:t>
      </w:r>
      <w:r w:rsidR="00C87E38" w:rsidRPr="003F53A7">
        <w:t>;</w:t>
      </w:r>
    </w:p>
    <w:p w:rsidR="00C87E38" w:rsidRPr="00C87E38" w:rsidRDefault="00C87E38" w:rsidP="000E1D48">
      <w:pPr>
        <w:pStyle w:val="a3"/>
        <w:spacing w:line="276" w:lineRule="auto"/>
        <w:ind w:left="1224"/>
      </w:pPr>
      <w:r>
        <w:t xml:space="preserve">- </w:t>
      </w:r>
      <w:r w:rsidR="00960188">
        <w:t>номер партии пропитки</w:t>
      </w:r>
      <w:r>
        <w:t>.</w:t>
      </w:r>
    </w:p>
    <w:p w:rsidR="007F6E0F" w:rsidRPr="007F6E0F" w:rsidRDefault="007F6E0F" w:rsidP="00AF4747">
      <w:pPr>
        <w:pStyle w:val="1"/>
        <w:numPr>
          <w:ilvl w:val="0"/>
          <w:numId w:val="2"/>
        </w:numPr>
      </w:pPr>
      <w:bookmarkStart w:id="4" w:name="_Toc417480639"/>
      <w:r w:rsidRPr="00636346">
        <w:t xml:space="preserve">ТРЕБОВАНИЯ К </w:t>
      </w:r>
      <w:r>
        <w:t>ПРОИЗВОДИТЕЛЮ</w:t>
      </w:r>
      <w:bookmarkEnd w:id="4"/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6697"/>
        <w:gridCol w:w="2639"/>
      </w:tblGrid>
      <w:tr w:rsidR="007F6E0F" w:rsidTr="00960188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E0F" w:rsidRPr="007F6E0F" w:rsidRDefault="007F6E0F" w:rsidP="007623EF">
            <w:pPr>
              <w:pStyle w:val="Default"/>
              <w:ind w:left="29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66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E0F" w:rsidRPr="007F6E0F" w:rsidRDefault="007F6E0F" w:rsidP="007623EF">
            <w:pPr>
              <w:pStyle w:val="Default"/>
              <w:ind w:left="29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Параметр</w:t>
            </w:r>
          </w:p>
        </w:tc>
        <w:tc>
          <w:tcPr>
            <w:tcW w:w="2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E0F" w:rsidRPr="007F6E0F" w:rsidRDefault="007F6E0F" w:rsidP="007623EF">
            <w:pPr>
              <w:pStyle w:val="Default"/>
              <w:ind w:left="29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Критичность</w:t>
            </w:r>
          </w:p>
        </w:tc>
      </w:tr>
      <w:tr w:rsidR="007F6E0F" w:rsidTr="00960188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E0F" w:rsidRPr="007F6E0F" w:rsidRDefault="007F6E0F" w:rsidP="007623EF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6.</w:t>
            </w:r>
            <w:r w:rsidRPr="007F6E0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>1</w:t>
            </w: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66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E0F" w:rsidRPr="008401DB" w:rsidRDefault="008401DB" w:rsidP="008401DB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8401DB">
              <w:rPr>
                <w:rFonts w:asciiTheme="minorHAnsi" w:hAnsiTheme="minorHAnsi"/>
                <w:color w:val="auto"/>
                <w:sz w:val="22"/>
                <w:szCs w:val="22"/>
              </w:rPr>
              <w:t>Наличие собственного производства на территории Российской Федерации</w:t>
            </w:r>
            <w:r w:rsidR="00960188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</w:t>
            </w:r>
            <w:r w:rsidR="00960188" w:rsidRPr="00960188">
              <w:rPr>
                <w:rFonts w:asciiTheme="minorHAnsi" w:hAnsiTheme="minorHAnsi"/>
                <w:color w:val="auto"/>
                <w:sz w:val="22"/>
                <w:szCs w:val="22"/>
              </w:rPr>
              <w:t>с мощностью выпуска продукции от 500 опор в год, под нужды заказчика</w:t>
            </w:r>
          </w:p>
        </w:tc>
        <w:tc>
          <w:tcPr>
            <w:tcW w:w="2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E0F" w:rsidRPr="007F6E0F" w:rsidRDefault="007F6E0F" w:rsidP="007623EF">
            <w:pPr>
              <w:pStyle w:val="Default"/>
              <w:ind w:left="29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Обязательно</w:t>
            </w:r>
          </w:p>
        </w:tc>
      </w:tr>
      <w:tr w:rsidR="007F6E0F" w:rsidTr="00960188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E0F" w:rsidRPr="007F6E0F" w:rsidRDefault="007F6E0F" w:rsidP="00BE1B00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6.</w:t>
            </w:r>
            <w:r w:rsidR="00BE1B00">
              <w:rPr>
                <w:rFonts w:asciiTheme="minorHAnsi" w:hAnsiTheme="minorHAnsi"/>
                <w:color w:val="auto"/>
                <w:sz w:val="22"/>
                <w:szCs w:val="22"/>
              </w:rPr>
              <w:t>2</w:t>
            </w: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66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E0F" w:rsidRPr="007F6E0F" w:rsidRDefault="00960188" w:rsidP="007623EF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Наличие рабочего официального сайта</w:t>
            </w:r>
            <w:r>
              <w:rPr>
                <w:rFonts w:asciiTheme="minorHAnsi" w:hAnsiTheme="minorHAnsi"/>
                <w:color w:val="auto"/>
                <w:sz w:val="22"/>
                <w:szCs w:val="22"/>
              </w:rPr>
              <w:t>. Поставщик должен предъявить ссылку на сайт</w:t>
            </w:r>
          </w:p>
        </w:tc>
        <w:tc>
          <w:tcPr>
            <w:tcW w:w="2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E0F" w:rsidRPr="007F6E0F" w:rsidRDefault="007F6E0F" w:rsidP="007623EF">
            <w:pPr>
              <w:pStyle w:val="Default"/>
              <w:ind w:left="29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Обязательно</w:t>
            </w:r>
          </w:p>
        </w:tc>
      </w:tr>
      <w:tr w:rsidR="00960188" w:rsidTr="00960188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188" w:rsidRPr="007F6E0F" w:rsidRDefault="00960188" w:rsidP="00BE1B00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6.</w:t>
            </w:r>
            <w:r w:rsidR="00BE1B00">
              <w:rPr>
                <w:rFonts w:asciiTheme="minorHAnsi" w:hAnsiTheme="minorHAnsi"/>
                <w:color w:val="auto"/>
                <w:sz w:val="22"/>
                <w:szCs w:val="22"/>
              </w:rPr>
              <w:t>3</w:t>
            </w: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66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188" w:rsidRPr="007F6E0F" w:rsidRDefault="00960188" w:rsidP="002F2EDC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Наличие </w:t>
            </w:r>
            <w:r>
              <w:rPr>
                <w:rFonts w:asciiTheme="minorHAnsi" w:hAnsiTheme="minorHAnsi"/>
                <w:color w:val="auto"/>
                <w:sz w:val="22"/>
                <w:szCs w:val="22"/>
              </w:rPr>
              <w:t>сертификата соответствия ГОСТ</w:t>
            </w:r>
            <w:r w:rsidR="00D97F59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Р</w:t>
            </w:r>
            <w:r w:rsidR="002F2EDC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и иным нормативным документам</w:t>
            </w:r>
          </w:p>
        </w:tc>
        <w:tc>
          <w:tcPr>
            <w:tcW w:w="26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188" w:rsidRPr="007F6E0F" w:rsidRDefault="00960188" w:rsidP="00960188">
            <w:pPr>
              <w:pStyle w:val="Default"/>
              <w:ind w:left="29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Обязательно</w:t>
            </w:r>
          </w:p>
        </w:tc>
      </w:tr>
      <w:tr w:rsidR="002E20B9" w:rsidTr="00960188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0B9" w:rsidRDefault="002F2EDC" w:rsidP="00BE1B00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6.</w:t>
            </w:r>
            <w:r w:rsidR="00BE1B00">
              <w:rPr>
                <w:rFonts w:asciiTheme="minorHAnsi" w:hAnsiTheme="minorHAnsi"/>
                <w:color w:val="auto"/>
                <w:sz w:val="22"/>
                <w:szCs w:val="22"/>
              </w:rPr>
              <w:t>4</w:t>
            </w:r>
            <w:r>
              <w:rPr>
                <w:rFonts w:asciiTheme="minorHAnsi" w:hAnsi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66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0B9" w:rsidRPr="007F6E0F" w:rsidRDefault="002F2EDC" w:rsidP="00960188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 xml:space="preserve">Наличие экспертного заключения о соответствие государственным санитарно- эпидемиологическим правилам и нормативам продукции </w:t>
            </w:r>
          </w:p>
        </w:tc>
        <w:tc>
          <w:tcPr>
            <w:tcW w:w="26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0B9" w:rsidRPr="007F6E0F" w:rsidRDefault="002F2EDC" w:rsidP="00960188">
            <w:pPr>
              <w:pStyle w:val="Default"/>
              <w:ind w:left="29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Обязательно</w:t>
            </w:r>
          </w:p>
        </w:tc>
      </w:tr>
    </w:tbl>
    <w:p w:rsidR="000E1D48" w:rsidRDefault="000E1D48" w:rsidP="000E1D48">
      <w:pPr>
        <w:pStyle w:val="1"/>
        <w:numPr>
          <w:ilvl w:val="0"/>
          <w:numId w:val="2"/>
        </w:numPr>
      </w:pPr>
      <w:bookmarkStart w:id="5" w:name="_Toc417480640"/>
      <w:r w:rsidRPr="00636346">
        <w:t xml:space="preserve">ТРЕБОВАНИЯ К </w:t>
      </w:r>
      <w:r>
        <w:t>ПОСТАВЛЯЕМОМУ ТОВАРУ</w:t>
      </w:r>
      <w:bookmarkEnd w:id="5"/>
    </w:p>
    <w:p w:rsidR="000E1D48" w:rsidRDefault="000E1D48" w:rsidP="000E1D48">
      <w:pPr>
        <w:pStyle w:val="a3"/>
        <w:numPr>
          <w:ilvl w:val="1"/>
          <w:numId w:val="2"/>
        </w:numPr>
      </w:pPr>
      <w:r w:rsidRPr="000E1D48">
        <w:t>Продукция должна быть новой (ранее не использованной).</w:t>
      </w:r>
    </w:p>
    <w:p w:rsidR="007D22C3" w:rsidRPr="007D22C3" w:rsidRDefault="007D22C3" w:rsidP="000E1D48">
      <w:pPr>
        <w:pStyle w:val="a3"/>
        <w:numPr>
          <w:ilvl w:val="1"/>
          <w:numId w:val="2"/>
        </w:numPr>
      </w:pPr>
      <w:r w:rsidRPr="007D22C3">
        <w:t>Факторы, оказывающие вредное воз</w:t>
      </w:r>
      <w:r w:rsidR="00084AE5">
        <w:t>действия на здоровье со стороны</w:t>
      </w:r>
      <w:r w:rsidRPr="007D22C3">
        <w:t xml:space="preserve"> опор</w:t>
      </w:r>
      <w:r w:rsidR="00084AE5">
        <w:t xml:space="preserve"> пропитанных</w:t>
      </w:r>
      <w:r w:rsidRPr="007D22C3">
        <w:t>, не должны превышать действующих норм для обслуживающего и ремонтного персонала</w:t>
      </w:r>
      <w:r w:rsidR="00084AE5">
        <w:t>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6" w:name="_Toc417480641"/>
      <w:r w:rsidRPr="00636346">
        <w:t>ТРЕБОВАНИЯ К ГАРАНТИЙНЫМ ОБЯЗАТЕЛЬСТВАМ</w:t>
      </w:r>
      <w:bookmarkEnd w:id="6"/>
    </w:p>
    <w:p w:rsidR="007F6E0F" w:rsidRPr="008030C3" w:rsidRDefault="007F6E0F" w:rsidP="00A057E2">
      <w:pPr>
        <w:pStyle w:val="a3"/>
        <w:numPr>
          <w:ilvl w:val="1"/>
          <w:numId w:val="2"/>
        </w:numPr>
      </w:pPr>
      <w:r w:rsidRPr="008030C3">
        <w:t>Поставщик</w:t>
      </w:r>
      <w:r w:rsidR="00BB4E0C" w:rsidRPr="008030C3">
        <w:t xml:space="preserve"> должен предоставить сертификат</w:t>
      </w:r>
      <w:r w:rsidRPr="008030C3">
        <w:t xml:space="preserve"> качества</w:t>
      </w:r>
      <w:r w:rsidR="00C64239" w:rsidRPr="008030C3">
        <w:t>, копию протокола пропитки</w:t>
      </w:r>
      <w:r w:rsidRPr="008030C3">
        <w:t xml:space="preserve"> на </w:t>
      </w:r>
      <w:r w:rsidR="00C64239" w:rsidRPr="008030C3">
        <w:t xml:space="preserve">каждую партию </w:t>
      </w:r>
      <w:r w:rsidRPr="008030C3">
        <w:t>поставляем</w:t>
      </w:r>
      <w:r w:rsidR="00C64239" w:rsidRPr="008030C3">
        <w:t>ой</w:t>
      </w:r>
      <w:r w:rsidRPr="008030C3">
        <w:t xml:space="preserve"> продукци</w:t>
      </w:r>
      <w:r w:rsidR="00C64239" w:rsidRPr="008030C3">
        <w:t>и</w:t>
      </w:r>
      <w:r w:rsidRPr="008030C3">
        <w:t>.</w:t>
      </w:r>
    </w:p>
    <w:p w:rsidR="00933EE4" w:rsidRPr="008030C3" w:rsidRDefault="00933EE4" w:rsidP="00A057E2">
      <w:pPr>
        <w:pStyle w:val="a3"/>
        <w:numPr>
          <w:ilvl w:val="1"/>
          <w:numId w:val="2"/>
        </w:numPr>
      </w:pPr>
      <w:r w:rsidRPr="008030C3">
        <w:t xml:space="preserve">Поставщик должен гарантировать соответствие качества </w:t>
      </w:r>
      <w:proofErr w:type="gramStart"/>
      <w:r w:rsidR="00C64239" w:rsidRPr="008030C3">
        <w:t>опор</w:t>
      </w:r>
      <w:proofErr w:type="gramEnd"/>
      <w:r w:rsidRPr="008030C3">
        <w:t xml:space="preserve"> </w:t>
      </w:r>
      <w:r w:rsidR="00DC591B" w:rsidRPr="008030C3">
        <w:t xml:space="preserve">пропитанных </w:t>
      </w:r>
      <w:r w:rsidRPr="008030C3">
        <w:t>требованиям настоящих технических требований.</w:t>
      </w:r>
    </w:p>
    <w:p w:rsidR="008030C3" w:rsidRPr="008030C3" w:rsidRDefault="006D0345" w:rsidP="00CD1A81">
      <w:pPr>
        <w:pStyle w:val="a3"/>
        <w:numPr>
          <w:ilvl w:val="1"/>
          <w:numId w:val="2"/>
        </w:numPr>
      </w:pPr>
      <w:r w:rsidRPr="008030C3">
        <w:t>Срок эксплуатации опор в контакте с почвой: Не менее 25 лет</w:t>
      </w:r>
      <w:r w:rsidR="00933EE4" w:rsidRPr="008030C3">
        <w:t>.</w:t>
      </w:r>
      <w:r w:rsidR="008030C3" w:rsidRPr="008030C3">
        <w:t xml:space="preserve"> </w:t>
      </w:r>
    </w:p>
    <w:p w:rsidR="006D0345" w:rsidRPr="008030C3" w:rsidRDefault="008030C3" w:rsidP="00CD1A81">
      <w:pPr>
        <w:pStyle w:val="a3"/>
        <w:numPr>
          <w:ilvl w:val="1"/>
          <w:numId w:val="2"/>
        </w:numPr>
        <w:rPr>
          <w:b/>
        </w:rPr>
      </w:pPr>
      <w:r w:rsidRPr="008030C3">
        <w:t>Г</w:t>
      </w:r>
      <w:r w:rsidR="006D0345" w:rsidRPr="008030C3">
        <w:t>арантийный срок эксплуатации опоры не менее 5 лет</w:t>
      </w:r>
      <w:r w:rsidR="00BB4E0C" w:rsidRPr="008030C3">
        <w:t xml:space="preserve">, </w:t>
      </w:r>
      <w:r w:rsidR="00BB4E0C" w:rsidRPr="008030C3">
        <w:rPr>
          <w:rStyle w:val="af"/>
          <w:b w:val="0"/>
        </w:rPr>
        <w:t>при соблюдении заказчиком условий хранения и эксплуатации.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7" w:name="_Toc417480642"/>
      <w:r w:rsidRPr="00636346">
        <w:t xml:space="preserve">ТРЕБОВАНИЯ К </w:t>
      </w:r>
      <w:r w:rsidR="00D97F59">
        <w:t>КОНТРОЛЮ</w:t>
      </w:r>
      <w:bookmarkEnd w:id="7"/>
      <w:r w:rsidR="001049E1">
        <w:t xml:space="preserve"> КАЧЕСТВА ПОСТАВЛЯЕМОЙ ПРОДУКЦИИ</w:t>
      </w:r>
    </w:p>
    <w:p w:rsidR="006868CC" w:rsidRDefault="009C698D" w:rsidP="006868CC">
      <w:pPr>
        <w:pStyle w:val="a3"/>
        <w:numPr>
          <w:ilvl w:val="1"/>
          <w:numId w:val="2"/>
        </w:numPr>
      </w:pPr>
      <w:r>
        <w:t xml:space="preserve">В соответствии с методами </w:t>
      </w:r>
      <w:r w:rsidR="00D97F59">
        <w:t>контроля</w:t>
      </w:r>
      <w:r>
        <w:t xml:space="preserve"> </w:t>
      </w:r>
      <w:r w:rsidR="006E378D">
        <w:t xml:space="preserve">по </w:t>
      </w:r>
      <w:r>
        <w:t xml:space="preserve">ГОСТ </w:t>
      </w:r>
      <w:r w:rsidR="00D97F59">
        <w:t>9463-88, ГОСТ 20022.6-93</w:t>
      </w:r>
      <w:r w:rsidR="008E7917">
        <w:t>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8" w:name="_Toc417480643"/>
      <w:r w:rsidRPr="00636346">
        <w:t>ТРЕБОВАНИЯ К УСЛОВИЯМ ТРАНСПОРТИРОВКИ</w:t>
      </w:r>
      <w:bookmarkEnd w:id="8"/>
    </w:p>
    <w:p w:rsidR="006868CC" w:rsidRDefault="009C698D" w:rsidP="006868CC">
      <w:pPr>
        <w:pStyle w:val="a3"/>
        <w:numPr>
          <w:ilvl w:val="1"/>
          <w:numId w:val="2"/>
        </w:numPr>
      </w:pPr>
      <w:r>
        <w:t>Транспортировка товара осуществляется за счет поставщика автомобильным транспортом</w:t>
      </w:r>
      <w:r w:rsidR="006E378D">
        <w:t xml:space="preserve"> </w:t>
      </w:r>
      <w:r w:rsidR="009D0F0E">
        <w:t xml:space="preserve">в соответствии с правилами перевозки грузов по ГОСТ 2292 </w:t>
      </w:r>
      <w:r w:rsidR="006E378D">
        <w:t xml:space="preserve">до пунктов, </w:t>
      </w:r>
      <w:r w:rsidR="00FA75AC">
        <w:t xml:space="preserve">указываемых заказчиком в </w:t>
      </w:r>
      <w:r w:rsidR="006E378D">
        <w:t>закупочной документации.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B1647D" w:rsidRPr="00B1647D" w:rsidTr="00B1647D">
        <w:tc>
          <w:tcPr>
            <w:tcW w:w="4955" w:type="dxa"/>
          </w:tcPr>
          <w:p w:rsidR="00B1647D" w:rsidRPr="00B1647D" w:rsidRDefault="00B1647D" w:rsidP="00B1647D">
            <w:pPr>
              <w:jc w:val="center"/>
              <w:rPr>
                <w:b/>
                <w:sz w:val="28"/>
                <w:szCs w:val="28"/>
              </w:rPr>
            </w:pPr>
            <w:r w:rsidRPr="00B1647D">
              <w:rPr>
                <w:b/>
                <w:sz w:val="28"/>
                <w:szCs w:val="28"/>
              </w:rPr>
              <w:t>От имени Поставщика</w:t>
            </w:r>
          </w:p>
        </w:tc>
        <w:tc>
          <w:tcPr>
            <w:tcW w:w="4956" w:type="dxa"/>
          </w:tcPr>
          <w:p w:rsidR="00B1647D" w:rsidRPr="00B1647D" w:rsidRDefault="00B1647D" w:rsidP="00B1647D">
            <w:pPr>
              <w:jc w:val="center"/>
              <w:rPr>
                <w:b/>
                <w:sz w:val="28"/>
                <w:szCs w:val="28"/>
              </w:rPr>
            </w:pPr>
            <w:r w:rsidRPr="00B1647D">
              <w:rPr>
                <w:b/>
                <w:sz w:val="28"/>
                <w:szCs w:val="28"/>
              </w:rPr>
              <w:t>От имени Заказчика</w:t>
            </w:r>
          </w:p>
        </w:tc>
      </w:tr>
      <w:tr w:rsidR="00B1647D" w:rsidTr="00B1647D">
        <w:tc>
          <w:tcPr>
            <w:tcW w:w="4955" w:type="dxa"/>
          </w:tcPr>
          <w:p w:rsidR="00B1647D" w:rsidRDefault="00B1647D" w:rsidP="009A04BA"/>
          <w:p w:rsidR="00084AE5" w:rsidRDefault="00084AE5" w:rsidP="009A04BA"/>
          <w:p w:rsidR="00B1647D" w:rsidRDefault="00B1647D" w:rsidP="009A04BA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084AE5" w:rsidRDefault="00084AE5" w:rsidP="009A04BA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B1647D" w:rsidRDefault="00B1647D" w:rsidP="009A04BA"/>
          <w:p w:rsidR="00B1647D" w:rsidRDefault="00B1647D" w:rsidP="009A04BA">
            <w:r>
              <w:t>«_____» ______________________ 20__ г.</w:t>
            </w:r>
          </w:p>
        </w:tc>
        <w:tc>
          <w:tcPr>
            <w:tcW w:w="4956" w:type="dxa"/>
          </w:tcPr>
          <w:p w:rsidR="00B1647D" w:rsidRDefault="00B1647D" w:rsidP="00B1647D"/>
          <w:p w:rsidR="00084AE5" w:rsidRDefault="00084AE5" w:rsidP="00B1647D"/>
          <w:p w:rsidR="00B1647D" w:rsidRDefault="00B1647D" w:rsidP="00B1647D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084AE5" w:rsidRDefault="00084AE5" w:rsidP="00B1647D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B1647D" w:rsidRDefault="00B1647D" w:rsidP="00B1647D"/>
          <w:p w:rsidR="00B1647D" w:rsidRDefault="00B1647D" w:rsidP="00B1647D">
            <w:r>
              <w:t>«_____» ______________________ 20__ г.</w:t>
            </w:r>
          </w:p>
        </w:tc>
      </w:tr>
    </w:tbl>
    <w:p w:rsidR="00B1647D" w:rsidRPr="00636346" w:rsidRDefault="00B1647D" w:rsidP="000E1D48"/>
    <w:sectPr w:rsidR="00B1647D" w:rsidRPr="00636346" w:rsidSect="002111FE">
      <w:headerReference w:type="default" r:id="rId9"/>
      <w:footerReference w:type="default" r:id="rId10"/>
      <w:pgSz w:w="11906" w:h="16838"/>
      <w:pgMar w:top="284" w:right="851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CA8" w:rsidRDefault="00E03CA8" w:rsidP="00AF2064">
      <w:pPr>
        <w:spacing w:after="0" w:line="240" w:lineRule="auto"/>
      </w:pPr>
      <w:r>
        <w:separator/>
      </w:r>
    </w:p>
  </w:endnote>
  <w:endnote w:type="continuationSeparator" w:id="0">
    <w:p w:rsidR="00E03CA8" w:rsidRDefault="00E03CA8" w:rsidP="00AF2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6B7C" w:rsidRDefault="00226B7C">
    <w:pPr>
      <w:pStyle w:val="ad"/>
    </w:pPr>
    <w:r>
      <w:ptab w:relativeTo="margin" w:alignment="center" w:leader="none"/>
    </w:r>
    <w:r w:rsidR="00190582">
      <w:t xml:space="preserve">Технические требования </w:t>
    </w:r>
    <w:proofErr w:type="gramStart"/>
    <w:r w:rsidR="00190582">
      <w:t>к опоре</w:t>
    </w:r>
    <w:proofErr w:type="gramEnd"/>
    <w:r w:rsidR="00190582">
      <w:t xml:space="preserve"> пропитанной </w:t>
    </w:r>
    <w:r w:rsidR="00242370">
      <w:rPr>
        <w:lang w:val="en-US"/>
      </w:rPr>
      <w:t>L</w:t>
    </w:r>
    <w:r w:rsidR="00242370" w:rsidRPr="00242370">
      <w:t xml:space="preserve">= </w:t>
    </w:r>
    <w:r w:rsidR="00190582">
      <w:t>8,0 м</w:t>
    </w:r>
    <w:r>
      <w:ptab w:relativeTo="margin" w:alignment="right" w:leader="none"/>
    </w:r>
    <w:r w:rsidR="00732549">
      <w:t>П</w:t>
    </w:r>
    <w:r>
      <w:t>АО Башинформсвязь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CA8" w:rsidRDefault="00E03CA8" w:rsidP="00AF2064">
      <w:pPr>
        <w:spacing w:after="0" w:line="240" w:lineRule="auto"/>
      </w:pPr>
      <w:r>
        <w:separator/>
      </w:r>
    </w:p>
  </w:footnote>
  <w:footnote w:type="continuationSeparator" w:id="0">
    <w:p w:rsidR="00E03CA8" w:rsidRDefault="00E03CA8" w:rsidP="00AF2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63214537"/>
      <w:docPartObj>
        <w:docPartGallery w:val="Page Numbers (Margins)"/>
        <w:docPartUnique/>
      </w:docPartObj>
    </w:sdtPr>
    <w:sdtEndPr/>
    <w:sdtContent>
      <w:p w:rsidR="00226B7C" w:rsidRDefault="00226B7C">
        <w:pPr>
          <w:pStyle w:val="ab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6B7C" w:rsidRDefault="00226B7C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BE1B00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" o:allowincell="f" stroked="f">
                  <v:textbox>
                    <w:txbxContent>
                      <w:p w:rsidR="00226B7C" w:rsidRDefault="00226B7C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BE1B00">
                          <w:rPr>
                            <w:noProof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727DA"/>
    <w:multiLevelType w:val="hybridMultilevel"/>
    <w:tmpl w:val="1AF210BE"/>
    <w:lvl w:ilvl="0" w:tplc="04190001">
      <w:start w:val="1"/>
      <w:numFmt w:val="bullet"/>
      <w:lvlText w:val=""/>
      <w:lvlJc w:val="left"/>
      <w:pPr>
        <w:ind w:left="20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8" w:hanging="360"/>
      </w:pPr>
      <w:rPr>
        <w:rFonts w:ascii="Wingdings" w:hAnsi="Wingdings" w:hint="default"/>
      </w:rPr>
    </w:lvl>
  </w:abstractNum>
  <w:abstractNum w:abstractNumId="1" w15:restartNumberingAfterBreak="0">
    <w:nsid w:val="0E3406F9"/>
    <w:multiLevelType w:val="multilevel"/>
    <w:tmpl w:val="EA0A20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F73742D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F901B28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C6C5DB5"/>
    <w:multiLevelType w:val="hybridMultilevel"/>
    <w:tmpl w:val="6A4C8158"/>
    <w:lvl w:ilvl="0" w:tplc="8EFE4B20">
      <w:start w:val="1"/>
      <w:numFmt w:val="decimal"/>
      <w:lvlText w:val="%1.2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7A097A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5BD4E16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C8A328C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4855AD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11B1192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EAC154A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6F712228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5836379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7AB2573A"/>
    <w:multiLevelType w:val="hybridMultilevel"/>
    <w:tmpl w:val="20801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0"/>
  </w:num>
  <w:num w:numId="4">
    <w:abstractNumId w:val="8"/>
  </w:num>
  <w:num w:numId="5">
    <w:abstractNumId w:val="6"/>
  </w:num>
  <w:num w:numId="6">
    <w:abstractNumId w:val="9"/>
  </w:num>
  <w:num w:numId="7">
    <w:abstractNumId w:val="7"/>
  </w:num>
  <w:num w:numId="8">
    <w:abstractNumId w:val="2"/>
  </w:num>
  <w:num w:numId="9">
    <w:abstractNumId w:val="11"/>
  </w:num>
  <w:num w:numId="10">
    <w:abstractNumId w:val="10"/>
  </w:num>
  <w:num w:numId="11">
    <w:abstractNumId w:val="12"/>
  </w:num>
  <w:num w:numId="12">
    <w:abstractNumId w:val="5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57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20B"/>
    <w:rsid w:val="000102FD"/>
    <w:rsid w:val="00071CC5"/>
    <w:rsid w:val="00084AE5"/>
    <w:rsid w:val="000A32E0"/>
    <w:rsid w:val="000C0B0B"/>
    <w:rsid w:val="000D120B"/>
    <w:rsid w:val="000E1D48"/>
    <w:rsid w:val="00103FFD"/>
    <w:rsid w:val="001049E1"/>
    <w:rsid w:val="00154FEC"/>
    <w:rsid w:val="00160EE2"/>
    <w:rsid w:val="00173770"/>
    <w:rsid w:val="00190582"/>
    <w:rsid w:val="002111FE"/>
    <w:rsid w:val="00217896"/>
    <w:rsid w:val="00226B7C"/>
    <w:rsid w:val="00242370"/>
    <w:rsid w:val="002524A7"/>
    <w:rsid w:val="0029778B"/>
    <w:rsid w:val="002C0E91"/>
    <w:rsid w:val="002E20B9"/>
    <w:rsid w:val="002E6185"/>
    <w:rsid w:val="002F2EDC"/>
    <w:rsid w:val="00320BE3"/>
    <w:rsid w:val="00350B23"/>
    <w:rsid w:val="00366543"/>
    <w:rsid w:val="00385453"/>
    <w:rsid w:val="003926FE"/>
    <w:rsid w:val="003A3F8D"/>
    <w:rsid w:val="003F53A7"/>
    <w:rsid w:val="0040393C"/>
    <w:rsid w:val="00414CB9"/>
    <w:rsid w:val="004264EB"/>
    <w:rsid w:val="004271A7"/>
    <w:rsid w:val="004308EC"/>
    <w:rsid w:val="00451370"/>
    <w:rsid w:val="004608FB"/>
    <w:rsid w:val="00467DC5"/>
    <w:rsid w:val="004E4CB9"/>
    <w:rsid w:val="00505B2C"/>
    <w:rsid w:val="005127B5"/>
    <w:rsid w:val="00513F09"/>
    <w:rsid w:val="005162DD"/>
    <w:rsid w:val="005605DE"/>
    <w:rsid w:val="00585655"/>
    <w:rsid w:val="00595782"/>
    <w:rsid w:val="005C65A0"/>
    <w:rsid w:val="005C6FFC"/>
    <w:rsid w:val="005E2391"/>
    <w:rsid w:val="005F4181"/>
    <w:rsid w:val="00636346"/>
    <w:rsid w:val="006471EC"/>
    <w:rsid w:val="00654006"/>
    <w:rsid w:val="006868CC"/>
    <w:rsid w:val="006D0345"/>
    <w:rsid w:val="006E378D"/>
    <w:rsid w:val="006E71E0"/>
    <w:rsid w:val="00711139"/>
    <w:rsid w:val="00732549"/>
    <w:rsid w:val="00763B3C"/>
    <w:rsid w:val="00772AC7"/>
    <w:rsid w:val="007810C3"/>
    <w:rsid w:val="00790E3E"/>
    <w:rsid w:val="00796D02"/>
    <w:rsid w:val="007A0F37"/>
    <w:rsid w:val="007D15E4"/>
    <w:rsid w:val="007D22C3"/>
    <w:rsid w:val="007F3E1B"/>
    <w:rsid w:val="007F5096"/>
    <w:rsid w:val="007F6E0F"/>
    <w:rsid w:val="008030C3"/>
    <w:rsid w:val="00810459"/>
    <w:rsid w:val="00820612"/>
    <w:rsid w:val="00831E47"/>
    <w:rsid w:val="008401DB"/>
    <w:rsid w:val="0084421D"/>
    <w:rsid w:val="008D3CBF"/>
    <w:rsid w:val="008D4A16"/>
    <w:rsid w:val="008E7917"/>
    <w:rsid w:val="00900B5E"/>
    <w:rsid w:val="0091027F"/>
    <w:rsid w:val="00922AFA"/>
    <w:rsid w:val="00933EE4"/>
    <w:rsid w:val="00960188"/>
    <w:rsid w:val="009621F6"/>
    <w:rsid w:val="00962559"/>
    <w:rsid w:val="009A04BA"/>
    <w:rsid w:val="009C698D"/>
    <w:rsid w:val="009D0F0E"/>
    <w:rsid w:val="009E7BCC"/>
    <w:rsid w:val="00A057E2"/>
    <w:rsid w:val="00A544A7"/>
    <w:rsid w:val="00A62A7E"/>
    <w:rsid w:val="00AF2064"/>
    <w:rsid w:val="00AF4103"/>
    <w:rsid w:val="00B1647D"/>
    <w:rsid w:val="00BA4EBA"/>
    <w:rsid w:val="00BB2ECA"/>
    <w:rsid w:val="00BB4E0C"/>
    <w:rsid w:val="00BB6AEB"/>
    <w:rsid w:val="00BE1B00"/>
    <w:rsid w:val="00BF5E59"/>
    <w:rsid w:val="00C213A6"/>
    <w:rsid w:val="00C3772A"/>
    <w:rsid w:val="00C64239"/>
    <w:rsid w:val="00C87E38"/>
    <w:rsid w:val="00CB27FA"/>
    <w:rsid w:val="00CD70A8"/>
    <w:rsid w:val="00CF0806"/>
    <w:rsid w:val="00CF3A91"/>
    <w:rsid w:val="00D01B0B"/>
    <w:rsid w:val="00D56F2C"/>
    <w:rsid w:val="00D82CF7"/>
    <w:rsid w:val="00D83D4C"/>
    <w:rsid w:val="00D97F59"/>
    <w:rsid w:val="00DA16ED"/>
    <w:rsid w:val="00DA4CE2"/>
    <w:rsid w:val="00DB720C"/>
    <w:rsid w:val="00DB7C13"/>
    <w:rsid w:val="00DC591B"/>
    <w:rsid w:val="00E03CA8"/>
    <w:rsid w:val="00E25E1E"/>
    <w:rsid w:val="00E45CF3"/>
    <w:rsid w:val="00E467A1"/>
    <w:rsid w:val="00E519BA"/>
    <w:rsid w:val="00E56748"/>
    <w:rsid w:val="00E66AE9"/>
    <w:rsid w:val="00E80E9E"/>
    <w:rsid w:val="00EB03FF"/>
    <w:rsid w:val="00F47DBA"/>
    <w:rsid w:val="00F85DEF"/>
    <w:rsid w:val="00FA75AC"/>
    <w:rsid w:val="00FE6410"/>
    <w:rsid w:val="00FF02C4"/>
    <w:rsid w:val="00FF3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AF32F558-BFB4-4865-8613-F868FDD08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63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34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363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63634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36346"/>
    <w:pPr>
      <w:spacing w:after="100"/>
    </w:pPr>
  </w:style>
  <w:style w:type="character" w:styleId="a5">
    <w:name w:val="Hyperlink"/>
    <w:basedOn w:val="a0"/>
    <w:uiPriority w:val="99"/>
    <w:unhideWhenUsed/>
    <w:rsid w:val="00636346"/>
    <w:rPr>
      <w:color w:val="0563C1" w:themeColor="hyperlink"/>
      <w:u w:val="single"/>
    </w:rPr>
  </w:style>
  <w:style w:type="paragraph" w:styleId="a6">
    <w:name w:val="Intense Quote"/>
    <w:basedOn w:val="a"/>
    <w:next w:val="a"/>
    <w:link w:val="a7"/>
    <w:uiPriority w:val="30"/>
    <w:qFormat/>
    <w:rsid w:val="00CB27F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CB27FA"/>
    <w:rPr>
      <w:i/>
      <w:iCs/>
      <w:color w:val="5B9BD5" w:themeColor="accent1"/>
    </w:rPr>
  </w:style>
  <w:style w:type="table" w:styleId="a8">
    <w:name w:val="Table Grid"/>
    <w:basedOn w:val="a1"/>
    <w:uiPriority w:val="39"/>
    <w:rsid w:val="00A05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2E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2">
    <w:name w:val="Plain Table 2"/>
    <w:basedOn w:val="a1"/>
    <w:uiPriority w:val="42"/>
    <w:rsid w:val="00B1647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9">
    <w:name w:val="No Spacing"/>
    <w:link w:val="aa"/>
    <w:uiPriority w:val="1"/>
    <w:qFormat/>
    <w:rsid w:val="00AF206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AF2064"/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F2064"/>
  </w:style>
  <w:style w:type="paragraph" w:styleId="ad">
    <w:name w:val="footer"/>
    <w:basedOn w:val="a"/>
    <w:link w:val="ae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F2064"/>
  </w:style>
  <w:style w:type="character" w:styleId="af">
    <w:name w:val="Strong"/>
    <w:basedOn w:val="a0"/>
    <w:uiPriority w:val="22"/>
    <w:qFormat/>
    <w:rsid w:val="00BB4E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4E0968A5FCE4E40A61F7F418A91F25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8660B56-88F8-4A0C-AA8D-A87C80050AD6}"/>
      </w:docPartPr>
      <w:docPartBody>
        <w:p w:rsidR="005754F1" w:rsidRDefault="005754F1" w:rsidP="005754F1">
          <w:pPr>
            <w:pStyle w:val="84E0968A5FCE4E40A61F7F418A91F25F"/>
          </w:pPr>
          <w:r>
            <w:rPr>
              <w:color w:val="2E74B5" w:themeColor="accent1" w:themeShade="BF"/>
              <w:sz w:val="24"/>
              <w:szCs w:val="24"/>
            </w:rPr>
            <w:t>[Название организации]</w:t>
          </w:r>
        </w:p>
      </w:docPartBody>
    </w:docPart>
    <w:docPart>
      <w:docPartPr>
        <w:name w:val="74DEBF348D4249FC953D598689C3A43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44C415-5676-47A1-B470-976BD4ACC613}"/>
      </w:docPartPr>
      <w:docPartBody>
        <w:p w:rsidR="005754F1" w:rsidRDefault="005754F1" w:rsidP="005754F1">
          <w:pPr>
            <w:pStyle w:val="74DEBF348D4249FC953D598689C3A432"/>
          </w:pPr>
          <w:r>
            <w:rPr>
              <w:rFonts w:asciiTheme="majorHAnsi" w:eastAsiaTheme="majorEastAsia" w:hAnsiTheme="majorHAnsi" w:cstheme="majorBidi"/>
              <w:color w:val="5B9BD5" w:themeColor="accent1"/>
              <w:sz w:val="88"/>
              <w:szCs w:val="88"/>
            </w:rPr>
            <w:t>[Заголовок документа]</w:t>
          </w:r>
        </w:p>
      </w:docPartBody>
    </w:docPart>
    <w:docPart>
      <w:docPartPr>
        <w:name w:val="550BBAD5622C4BE99E6508A4C70011A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C6D187-A751-4074-9945-CF55AD3CEB86}"/>
      </w:docPartPr>
      <w:docPartBody>
        <w:p w:rsidR="005754F1" w:rsidRDefault="005754F1" w:rsidP="005754F1">
          <w:pPr>
            <w:pStyle w:val="550BBAD5622C4BE99E6508A4C70011AA"/>
          </w:pPr>
          <w:r>
            <w:rPr>
              <w:color w:val="2E74B5" w:themeColor="accent1" w:themeShade="BF"/>
              <w:sz w:val="24"/>
              <w:szCs w:val="24"/>
            </w:rPr>
            <w:t>[Подзаголовок документа]</w:t>
          </w:r>
        </w:p>
      </w:docPartBody>
    </w:docPart>
    <w:docPart>
      <w:docPartPr>
        <w:name w:val="BD4CC7DF90B544C29A3810AF06DBF26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1CC7681-3B0B-40FD-9D6D-ABF61BC9CDEE}"/>
      </w:docPartPr>
      <w:docPartBody>
        <w:p w:rsidR="005754F1" w:rsidRDefault="005754F1" w:rsidP="005754F1">
          <w:pPr>
            <w:pStyle w:val="BD4CC7DF90B544C29A3810AF06DBF261"/>
          </w:pPr>
          <w:r>
            <w:rPr>
              <w:color w:val="5B9BD5" w:themeColor="accent1"/>
              <w:sz w:val="28"/>
              <w:szCs w:val="2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4F1"/>
    <w:rsid w:val="00060159"/>
    <w:rsid w:val="0014211F"/>
    <w:rsid w:val="001D5780"/>
    <w:rsid w:val="00232545"/>
    <w:rsid w:val="003163DE"/>
    <w:rsid w:val="003223AE"/>
    <w:rsid w:val="00567B0C"/>
    <w:rsid w:val="005754F1"/>
    <w:rsid w:val="006D568C"/>
    <w:rsid w:val="00802D89"/>
    <w:rsid w:val="00903E78"/>
    <w:rsid w:val="0093542D"/>
    <w:rsid w:val="00941D73"/>
    <w:rsid w:val="00A9262A"/>
    <w:rsid w:val="00C76659"/>
    <w:rsid w:val="00F21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4E0968A5FCE4E40A61F7F418A91F25F">
    <w:name w:val="84E0968A5FCE4E40A61F7F418A91F25F"/>
    <w:rsid w:val="005754F1"/>
  </w:style>
  <w:style w:type="paragraph" w:customStyle="1" w:styleId="74DEBF348D4249FC953D598689C3A432">
    <w:name w:val="74DEBF348D4249FC953D598689C3A432"/>
    <w:rsid w:val="005754F1"/>
  </w:style>
  <w:style w:type="paragraph" w:customStyle="1" w:styleId="550BBAD5622C4BE99E6508A4C70011AA">
    <w:name w:val="550BBAD5622C4BE99E6508A4C70011AA"/>
    <w:rsid w:val="005754F1"/>
  </w:style>
  <w:style w:type="paragraph" w:customStyle="1" w:styleId="BD4CC7DF90B544C29A3810AF06DBF261">
    <w:name w:val="BD4CC7DF90B544C29A3810AF06DBF261"/>
    <w:rsid w:val="005754F1"/>
  </w:style>
  <w:style w:type="paragraph" w:customStyle="1" w:styleId="CC3A8D77C77B407DAF8BEDB8ED51E9BF">
    <w:name w:val="CC3A8D77C77B407DAF8BEDB8ED51E9BF"/>
    <w:rsid w:val="005754F1"/>
  </w:style>
  <w:style w:type="paragraph" w:customStyle="1" w:styleId="5825D13A9D81458DB46748000AE87233">
    <w:name w:val="5825D13A9D81458DB46748000AE87233"/>
    <w:rsid w:val="005754F1"/>
  </w:style>
  <w:style w:type="paragraph" w:customStyle="1" w:styleId="EA0A080A7D344A82BDA5820A9AD5CE11">
    <w:name w:val="EA0A080A7D344A82BDA5820A9AD5CE11"/>
    <w:rsid w:val="005754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31D5E80-3BAD-46C2-B89C-FE09FFB7A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811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Технические требования к опоре пропитанной</vt:lpstr>
    </vt:vector>
  </TitlesOfParts>
  <Company>ПАО «Башинформсвязь»</Company>
  <LinksUpToDate>false</LinksUpToDate>
  <CharactersWithSpaces>5426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Технические требования к опоре пропитанной</dc:title>
  <dc:subject>L= 8,0 м</dc:subject>
  <dc:creator>Уфа</dc:creator>
  <cp:keywords/>
  <dc:description/>
  <cp:lastModifiedBy>Фаррахова Эльвера Римовна</cp:lastModifiedBy>
  <cp:revision>3</cp:revision>
  <dcterms:created xsi:type="dcterms:W3CDTF">2017-06-22T06:05:00Z</dcterms:created>
  <dcterms:modified xsi:type="dcterms:W3CDTF">2017-06-27T07:36:00Z</dcterms:modified>
</cp:coreProperties>
</file>